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CF843" w14:textId="77777777" w:rsidR="00B26A85" w:rsidRDefault="00D42AC8">
      <w:pPr>
        <w:pBdr>
          <w:top w:val="nil"/>
          <w:left w:val="nil"/>
          <w:bottom w:val="nil"/>
          <w:right w:val="nil"/>
          <w:between w:val="nil"/>
        </w:pBdr>
        <w:ind w:left="3869"/>
        <w:rPr>
          <w:color w:val="000000"/>
          <w:sz w:val="20"/>
          <w:szCs w:val="20"/>
        </w:rPr>
      </w:pPr>
      <w:r>
        <w:rPr>
          <w:noProof/>
          <w:color w:val="000000"/>
          <w:sz w:val="20"/>
          <w:szCs w:val="20"/>
        </w:rPr>
        <w:drawing>
          <wp:inline distT="0" distB="0" distL="0" distR="0" wp14:anchorId="5EDBFFF2" wp14:editId="38F6C09B">
            <wp:extent cx="1597018" cy="1219580"/>
            <wp:effectExtent l="0" t="0" r="0" b="0"/>
            <wp:docPr id="1910358578" name="image1.png" descr="Tender Hearts Inc. – Dedicated to medically fragile children and their  families."/>
            <wp:cNvGraphicFramePr/>
            <a:graphic xmlns:a="http://schemas.openxmlformats.org/drawingml/2006/main">
              <a:graphicData uri="http://schemas.openxmlformats.org/drawingml/2006/picture">
                <pic:pic xmlns:pic="http://schemas.openxmlformats.org/drawingml/2006/picture">
                  <pic:nvPicPr>
                    <pic:cNvPr id="0" name="image1.png" descr="Tender Hearts Inc. – Dedicated to medically fragile children and their  families."/>
                    <pic:cNvPicPr preferRelativeResize="0"/>
                  </pic:nvPicPr>
                  <pic:blipFill>
                    <a:blip r:embed="rId8"/>
                    <a:srcRect/>
                    <a:stretch>
                      <a:fillRect/>
                    </a:stretch>
                  </pic:blipFill>
                  <pic:spPr>
                    <a:xfrm>
                      <a:off x="0" y="0"/>
                      <a:ext cx="1597018" cy="1219580"/>
                    </a:xfrm>
                    <a:prstGeom prst="rect">
                      <a:avLst/>
                    </a:prstGeom>
                    <a:ln/>
                  </pic:spPr>
                </pic:pic>
              </a:graphicData>
            </a:graphic>
          </wp:inline>
        </w:drawing>
      </w:r>
    </w:p>
    <w:p w14:paraId="330D29BD" w14:textId="77777777" w:rsidR="00B26A85" w:rsidRDefault="00B26A85">
      <w:pPr>
        <w:pBdr>
          <w:top w:val="nil"/>
          <w:left w:val="nil"/>
          <w:bottom w:val="nil"/>
          <w:right w:val="nil"/>
          <w:between w:val="nil"/>
        </w:pBdr>
        <w:spacing w:before="9"/>
        <w:rPr>
          <w:color w:val="000000"/>
          <w:sz w:val="8"/>
          <w:szCs w:val="8"/>
        </w:rPr>
      </w:pPr>
    </w:p>
    <w:p w14:paraId="1B06F3D5" w14:textId="572FC2CD" w:rsidR="00B26A85" w:rsidRDefault="00D42AC8">
      <w:pPr>
        <w:pStyle w:val="Heading1"/>
        <w:spacing w:before="86"/>
        <w:ind w:left="267"/>
        <w:rPr>
          <w:rFonts w:ascii="Times New Roman" w:eastAsia="Times New Roman" w:hAnsi="Times New Roman" w:cs="Times New Roman"/>
        </w:rPr>
      </w:pPr>
      <w:r>
        <w:rPr>
          <w:rFonts w:ascii="Times New Roman" w:eastAsia="Times New Roman" w:hAnsi="Times New Roman" w:cs="Times New Roman"/>
          <w:color w:val="C00000"/>
        </w:rPr>
        <w:t>202</w:t>
      </w:r>
      <w:r w:rsidR="0036182C">
        <w:rPr>
          <w:rFonts w:ascii="Times New Roman" w:eastAsia="Times New Roman" w:hAnsi="Times New Roman" w:cs="Times New Roman"/>
          <w:color w:val="C00000"/>
        </w:rPr>
        <w:t>5</w:t>
      </w:r>
      <w:r>
        <w:rPr>
          <w:rFonts w:ascii="Times New Roman" w:eastAsia="Times New Roman" w:hAnsi="Times New Roman" w:cs="Times New Roman"/>
          <w:color w:val="C00000"/>
        </w:rPr>
        <w:t xml:space="preserve"> Tender Hearts 5K Walk/Run</w:t>
      </w:r>
    </w:p>
    <w:p w14:paraId="74C4E062" w14:textId="426EE472" w:rsidR="00B26A85" w:rsidRDefault="00D42AC8">
      <w:pPr>
        <w:pBdr>
          <w:top w:val="nil"/>
          <w:left w:val="nil"/>
          <w:bottom w:val="nil"/>
          <w:right w:val="nil"/>
          <w:between w:val="nil"/>
        </w:pBdr>
        <w:spacing w:before="239"/>
        <w:ind w:left="320" w:right="336"/>
        <w:jc w:val="both"/>
        <w:rPr>
          <w:color w:val="000000"/>
          <w:sz w:val="24"/>
          <w:szCs w:val="24"/>
        </w:rPr>
      </w:pPr>
      <w:r>
        <w:rPr>
          <w:color w:val="000000"/>
          <w:sz w:val="24"/>
          <w:szCs w:val="24"/>
        </w:rPr>
        <w:t>Join us for the 202</w:t>
      </w:r>
      <w:r w:rsidR="00680455">
        <w:rPr>
          <w:color w:val="000000"/>
          <w:sz w:val="24"/>
          <w:szCs w:val="24"/>
        </w:rPr>
        <w:t>5</w:t>
      </w:r>
      <w:r>
        <w:rPr>
          <w:color w:val="000000"/>
          <w:sz w:val="24"/>
          <w:szCs w:val="24"/>
        </w:rPr>
        <w:t xml:space="preserve"> Tender Hearts 5K Walk/Run, hosted by Tender Hearts. This event will take place on Sunday, October </w:t>
      </w:r>
      <w:r w:rsidR="00680455">
        <w:rPr>
          <w:color w:val="000000"/>
          <w:sz w:val="24"/>
          <w:szCs w:val="24"/>
        </w:rPr>
        <w:t>12</w:t>
      </w:r>
      <w:r>
        <w:rPr>
          <w:color w:val="000000"/>
          <w:sz w:val="24"/>
          <w:szCs w:val="24"/>
        </w:rPr>
        <w:t xml:space="preserve">th at </w:t>
      </w:r>
      <w:r w:rsidR="00680455">
        <w:rPr>
          <w:color w:val="000000"/>
          <w:sz w:val="24"/>
          <w:szCs w:val="24"/>
        </w:rPr>
        <w:t>Glasgow Park</w:t>
      </w:r>
      <w:r>
        <w:rPr>
          <w:color w:val="000000"/>
          <w:sz w:val="24"/>
          <w:szCs w:val="24"/>
        </w:rPr>
        <w:t xml:space="preserve"> in Newark, Delaware. The walk/run will begin at 10:00 am.</w:t>
      </w:r>
    </w:p>
    <w:p w14:paraId="3FE0FDAC" w14:textId="77777777" w:rsidR="00B26A85" w:rsidRDefault="00B26A85">
      <w:pPr>
        <w:pBdr>
          <w:top w:val="nil"/>
          <w:left w:val="nil"/>
          <w:bottom w:val="nil"/>
          <w:right w:val="nil"/>
          <w:between w:val="nil"/>
        </w:pBdr>
        <w:spacing w:before="10"/>
        <w:rPr>
          <w:color w:val="000000"/>
          <w:sz w:val="20"/>
          <w:szCs w:val="20"/>
        </w:rPr>
      </w:pPr>
    </w:p>
    <w:p w14:paraId="357082E1" w14:textId="77777777" w:rsidR="00B26A85" w:rsidRDefault="00D42AC8">
      <w:pPr>
        <w:pBdr>
          <w:top w:val="nil"/>
          <w:left w:val="nil"/>
          <w:bottom w:val="nil"/>
          <w:right w:val="nil"/>
          <w:between w:val="nil"/>
        </w:pBdr>
        <w:ind w:left="320" w:right="339"/>
        <w:jc w:val="both"/>
        <w:rPr>
          <w:color w:val="000000"/>
          <w:sz w:val="24"/>
          <w:szCs w:val="24"/>
        </w:rPr>
      </w:pPr>
      <w:r>
        <w:rPr>
          <w:color w:val="000000"/>
          <w:sz w:val="24"/>
          <w:szCs w:val="24"/>
        </w:rPr>
        <w:t>By participating in this event, you have the opportunity to make a meaningful difference in the lives of medically fragile children. We are a 501(c) non-profit organization dedicated to supporting these children and improving their quality of life.</w:t>
      </w:r>
    </w:p>
    <w:p w14:paraId="3859D1F2" w14:textId="77777777" w:rsidR="00B26A85" w:rsidRDefault="00B26A85">
      <w:pPr>
        <w:pBdr>
          <w:top w:val="nil"/>
          <w:left w:val="nil"/>
          <w:bottom w:val="nil"/>
          <w:right w:val="nil"/>
          <w:between w:val="nil"/>
        </w:pBdr>
        <w:spacing w:before="11"/>
        <w:rPr>
          <w:color w:val="000000"/>
          <w:sz w:val="20"/>
          <w:szCs w:val="20"/>
        </w:rPr>
      </w:pPr>
    </w:p>
    <w:p w14:paraId="68D81371" w14:textId="6F4D769F" w:rsidR="00B26A85" w:rsidRDefault="00D42AC8">
      <w:pPr>
        <w:pBdr>
          <w:top w:val="nil"/>
          <w:left w:val="nil"/>
          <w:bottom w:val="nil"/>
          <w:right w:val="nil"/>
          <w:between w:val="nil"/>
        </w:pBdr>
        <w:ind w:left="320" w:right="335"/>
        <w:jc w:val="both"/>
        <w:rPr>
          <w:color w:val="000000"/>
          <w:sz w:val="24"/>
          <w:szCs w:val="24"/>
        </w:rPr>
      </w:pPr>
      <w:r>
        <w:rPr>
          <w:color w:val="000000"/>
          <w:sz w:val="24"/>
          <w:szCs w:val="24"/>
        </w:rPr>
        <w:t xml:space="preserve">The funds raised from this event, as well as others, are specifically used to enhance the mobility of medically fragile children. We provide essential items such as </w:t>
      </w:r>
      <w:r w:rsidR="00300B1A">
        <w:rPr>
          <w:color w:val="000000"/>
          <w:sz w:val="24"/>
          <w:szCs w:val="24"/>
        </w:rPr>
        <w:t>stair rail</w:t>
      </w:r>
      <w:r>
        <w:rPr>
          <w:color w:val="000000"/>
          <w:sz w:val="24"/>
          <w:szCs w:val="24"/>
        </w:rPr>
        <w:t xml:space="preserve"> lifts, mobility bikes, wheelchairs, walkers, and home improvements like ramps and bathroom provisions. These resources enable children to interact actively with others and enjoy a greater level of mobility.</w:t>
      </w:r>
    </w:p>
    <w:p w14:paraId="446ED0C9" w14:textId="77777777" w:rsidR="00B26A85" w:rsidRDefault="00B26A85">
      <w:pPr>
        <w:pBdr>
          <w:top w:val="nil"/>
          <w:left w:val="nil"/>
          <w:bottom w:val="nil"/>
          <w:right w:val="nil"/>
          <w:between w:val="nil"/>
        </w:pBdr>
        <w:spacing w:before="10"/>
        <w:rPr>
          <w:color w:val="000000"/>
          <w:sz w:val="20"/>
          <w:szCs w:val="20"/>
        </w:rPr>
      </w:pPr>
    </w:p>
    <w:p w14:paraId="6A4C76B9" w14:textId="77777777" w:rsidR="00B26A85" w:rsidRDefault="00D42AC8">
      <w:pPr>
        <w:pBdr>
          <w:top w:val="nil"/>
          <w:left w:val="nil"/>
          <w:bottom w:val="nil"/>
          <w:right w:val="nil"/>
          <w:between w:val="nil"/>
        </w:pBdr>
        <w:ind w:left="320" w:right="336"/>
        <w:jc w:val="both"/>
        <w:rPr>
          <w:color w:val="000000"/>
          <w:sz w:val="24"/>
          <w:szCs w:val="24"/>
        </w:rPr>
      </w:pPr>
      <w:r>
        <w:rPr>
          <w:color w:val="000000"/>
          <w:sz w:val="24"/>
          <w:szCs w:val="24"/>
        </w:rPr>
        <w:t>Additionally, your contributions help cover the costs of necessary prescriptions, life-saving medical equipment, clothing, educational items, care packages, and toys for the children during the holidays. We work closely with esteemed organizations like Nemours Children's Hospital, Highmark of Delaware, Unity Way, Easter Seals, and many others.</w:t>
      </w:r>
    </w:p>
    <w:p w14:paraId="127390E5" w14:textId="77777777" w:rsidR="00B26A85" w:rsidRDefault="00B26A85">
      <w:pPr>
        <w:pBdr>
          <w:top w:val="nil"/>
          <w:left w:val="nil"/>
          <w:bottom w:val="nil"/>
          <w:right w:val="nil"/>
          <w:between w:val="nil"/>
        </w:pBdr>
        <w:spacing w:before="10"/>
        <w:rPr>
          <w:color w:val="000000"/>
          <w:sz w:val="20"/>
          <w:szCs w:val="20"/>
        </w:rPr>
      </w:pPr>
    </w:p>
    <w:p w14:paraId="768A5411" w14:textId="77777777" w:rsidR="00B26A85" w:rsidRDefault="00D42AC8">
      <w:pPr>
        <w:pBdr>
          <w:top w:val="nil"/>
          <w:left w:val="nil"/>
          <w:bottom w:val="nil"/>
          <w:right w:val="nil"/>
          <w:between w:val="nil"/>
        </w:pBdr>
        <w:spacing w:before="1"/>
        <w:ind w:left="320" w:right="339"/>
        <w:jc w:val="both"/>
        <w:rPr>
          <w:color w:val="000000"/>
          <w:sz w:val="24"/>
          <w:szCs w:val="24"/>
        </w:rPr>
      </w:pPr>
      <w:r>
        <w:rPr>
          <w:color w:val="000000"/>
          <w:sz w:val="24"/>
          <w:szCs w:val="24"/>
        </w:rPr>
        <w:t>Tender Hearts strives to provide a better quality of life for these children and their families. With the generous support of sponsors and donors like yourself, we can bring smiles to these kids' faces. Last year alone, we assisted over 270 children through our programs.</w:t>
      </w:r>
    </w:p>
    <w:p w14:paraId="33C7F6D4" w14:textId="77777777" w:rsidR="00B26A85" w:rsidRDefault="00B26A85">
      <w:pPr>
        <w:pBdr>
          <w:top w:val="nil"/>
          <w:left w:val="nil"/>
          <w:bottom w:val="nil"/>
          <w:right w:val="nil"/>
          <w:between w:val="nil"/>
        </w:pBdr>
        <w:spacing w:before="10"/>
        <w:rPr>
          <w:color w:val="000000"/>
          <w:sz w:val="20"/>
          <w:szCs w:val="20"/>
        </w:rPr>
      </w:pPr>
    </w:p>
    <w:p w14:paraId="1954F703" w14:textId="67D63946" w:rsidR="00B26A85" w:rsidRDefault="00D42AC8">
      <w:pPr>
        <w:pBdr>
          <w:top w:val="nil"/>
          <w:left w:val="nil"/>
          <w:bottom w:val="nil"/>
          <w:right w:val="nil"/>
          <w:between w:val="nil"/>
        </w:pBdr>
        <w:ind w:left="320" w:right="338"/>
        <w:jc w:val="both"/>
        <w:rPr>
          <w:color w:val="000000"/>
          <w:sz w:val="24"/>
          <w:szCs w:val="24"/>
        </w:rPr>
      </w:pPr>
      <w:r>
        <w:rPr>
          <w:color w:val="000000"/>
          <w:sz w:val="24"/>
          <w:szCs w:val="24"/>
        </w:rPr>
        <w:t>Your support is vital in our mission to help medically fragile children in Delaware. Attached is information that will give you a better understanding of our organization and how you can contribute throughout the year. We also encourage you to consider sponsoring and making monetary donations for the 202</w:t>
      </w:r>
      <w:r w:rsidR="0036182C">
        <w:rPr>
          <w:color w:val="000000"/>
          <w:sz w:val="24"/>
          <w:szCs w:val="24"/>
        </w:rPr>
        <w:t>5</w:t>
      </w:r>
      <w:r>
        <w:rPr>
          <w:color w:val="000000"/>
          <w:sz w:val="24"/>
          <w:szCs w:val="24"/>
        </w:rPr>
        <w:t xml:space="preserve"> Tender Hearts 5K Walk/Run. Your generosity is greatly appreciated.</w:t>
      </w:r>
    </w:p>
    <w:p w14:paraId="6B94F951" w14:textId="77777777" w:rsidR="00B26A85" w:rsidRDefault="00B26A85">
      <w:pPr>
        <w:pBdr>
          <w:top w:val="nil"/>
          <w:left w:val="nil"/>
          <w:bottom w:val="nil"/>
          <w:right w:val="nil"/>
          <w:between w:val="nil"/>
        </w:pBdr>
        <w:spacing w:before="10"/>
        <w:rPr>
          <w:color w:val="000000"/>
          <w:sz w:val="20"/>
          <w:szCs w:val="20"/>
        </w:rPr>
      </w:pPr>
    </w:p>
    <w:p w14:paraId="4D2D805A" w14:textId="77777777" w:rsidR="00B26A85" w:rsidRDefault="00D42AC8">
      <w:pPr>
        <w:pBdr>
          <w:top w:val="nil"/>
          <w:left w:val="nil"/>
          <w:bottom w:val="nil"/>
          <w:right w:val="nil"/>
          <w:between w:val="nil"/>
        </w:pBdr>
        <w:ind w:left="320" w:right="337"/>
        <w:jc w:val="both"/>
        <w:rPr>
          <w:color w:val="000000"/>
          <w:sz w:val="24"/>
          <w:szCs w:val="24"/>
        </w:rPr>
      </w:pPr>
      <w:r>
        <w:rPr>
          <w:color w:val="000000"/>
          <w:sz w:val="24"/>
          <w:szCs w:val="24"/>
        </w:rPr>
        <w:t xml:space="preserve">For more information about Tender Hearts, please visit our website at </w:t>
      </w:r>
      <w:hyperlink r:id="rId9">
        <w:r>
          <w:rPr>
            <w:color w:val="1154CC"/>
            <w:sz w:val="24"/>
            <w:szCs w:val="24"/>
            <w:u w:val="single"/>
          </w:rPr>
          <w:t>www.tenderheartsde.org</w:t>
        </w:r>
      </w:hyperlink>
      <w:r>
        <w:rPr>
          <w:color w:val="000000"/>
          <w:sz w:val="24"/>
          <w:szCs w:val="24"/>
        </w:rPr>
        <w:t xml:space="preserve">. You can also stay connected with us on Facebook by liking our page at </w:t>
      </w:r>
      <w:hyperlink r:id="rId10">
        <w:r>
          <w:rPr>
            <w:color w:val="1154CC"/>
            <w:sz w:val="24"/>
            <w:szCs w:val="24"/>
            <w:u w:val="single"/>
          </w:rPr>
          <w:t>https://www.facebook.com/tenderheartsde/</w:t>
        </w:r>
      </w:hyperlink>
      <w:hyperlink r:id="rId11">
        <w:r>
          <w:rPr>
            <w:color w:val="000000"/>
            <w:sz w:val="24"/>
            <w:szCs w:val="24"/>
          </w:rPr>
          <w:t xml:space="preserve">. </w:t>
        </w:r>
      </w:hyperlink>
      <w:r>
        <w:rPr>
          <w:color w:val="000000"/>
          <w:sz w:val="24"/>
          <w:szCs w:val="24"/>
        </w:rPr>
        <w:t>We regularly update our page with information about our events and community initiatives.</w:t>
      </w:r>
    </w:p>
    <w:p w14:paraId="65A1D422" w14:textId="77777777" w:rsidR="00B26A85" w:rsidRDefault="00B26A85">
      <w:pPr>
        <w:pBdr>
          <w:top w:val="nil"/>
          <w:left w:val="nil"/>
          <w:bottom w:val="nil"/>
          <w:right w:val="nil"/>
          <w:between w:val="nil"/>
        </w:pBdr>
        <w:spacing w:before="10"/>
        <w:rPr>
          <w:color w:val="000000"/>
          <w:sz w:val="20"/>
          <w:szCs w:val="20"/>
        </w:rPr>
      </w:pPr>
    </w:p>
    <w:p w14:paraId="0C541B95" w14:textId="5E875D6E" w:rsidR="00B26A85" w:rsidRDefault="00D42AC8">
      <w:pPr>
        <w:pBdr>
          <w:top w:val="nil"/>
          <w:left w:val="nil"/>
          <w:bottom w:val="nil"/>
          <w:right w:val="nil"/>
          <w:between w:val="nil"/>
        </w:pBdr>
        <w:spacing w:before="1"/>
        <w:ind w:left="320" w:right="343"/>
        <w:jc w:val="both"/>
        <w:rPr>
          <w:color w:val="000000"/>
          <w:sz w:val="24"/>
          <w:szCs w:val="24"/>
        </w:rPr>
      </w:pPr>
      <w:r>
        <w:rPr>
          <w:color w:val="000000"/>
          <w:sz w:val="24"/>
          <w:szCs w:val="24"/>
        </w:rPr>
        <w:t>Join us in making the 202</w:t>
      </w:r>
      <w:r w:rsidR="00143D5D">
        <w:rPr>
          <w:color w:val="000000"/>
          <w:sz w:val="24"/>
          <w:szCs w:val="24"/>
        </w:rPr>
        <w:t>5</w:t>
      </w:r>
      <w:r>
        <w:rPr>
          <w:color w:val="000000"/>
          <w:sz w:val="24"/>
          <w:szCs w:val="24"/>
        </w:rPr>
        <w:t xml:space="preserve"> Tender Hearts 5K Walk/Run a resounding success! Together, we can bring joy to the lives of these children and their families.</w:t>
      </w:r>
    </w:p>
    <w:p w14:paraId="11B2E6F1" w14:textId="77777777" w:rsidR="00B26A85" w:rsidRDefault="00B26A85">
      <w:pPr>
        <w:pBdr>
          <w:top w:val="nil"/>
          <w:left w:val="nil"/>
          <w:bottom w:val="nil"/>
          <w:right w:val="nil"/>
          <w:between w:val="nil"/>
        </w:pBdr>
        <w:spacing w:before="9"/>
        <w:rPr>
          <w:color w:val="000000"/>
          <w:sz w:val="20"/>
          <w:szCs w:val="20"/>
        </w:rPr>
      </w:pPr>
    </w:p>
    <w:p w14:paraId="17526DCA" w14:textId="77777777" w:rsidR="00B26A85" w:rsidRDefault="00D42AC8">
      <w:pPr>
        <w:pBdr>
          <w:top w:val="nil"/>
          <w:left w:val="nil"/>
          <w:bottom w:val="nil"/>
          <w:right w:val="nil"/>
          <w:between w:val="nil"/>
        </w:pBdr>
        <w:spacing w:before="1"/>
        <w:ind w:left="320"/>
        <w:rPr>
          <w:color w:val="000000"/>
          <w:sz w:val="24"/>
          <w:szCs w:val="24"/>
        </w:rPr>
      </w:pPr>
      <w:r>
        <w:rPr>
          <w:color w:val="000000"/>
          <w:sz w:val="24"/>
          <w:szCs w:val="24"/>
        </w:rPr>
        <w:t>Sincerely,</w:t>
      </w:r>
    </w:p>
    <w:p w14:paraId="504AA7BD" w14:textId="77777777" w:rsidR="00B26A85" w:rsidRDefault="00B26A85">
      <w:pPr>
        <w:pBdr>
          <w:top w:val="nil"/>
          <w:left w:val="nil"/>
          <w:bottom w:val="nil"/>
          <w:right w:val="nil"/>
          <w:between w:val="nil"/>
        </w:pBdr>
        <w:spacing w:before="9"/>
        <w:rPr>
          <w:color w:val="000000"/>
          <w:sz w:val="20"/>
          <w:szCs w:val="20"/>
        </w:rPr>
      </w:pPr>
    </w:p>
    <w:p w14:paraId="5B11D0D4" w14:textId="77777777" w:rsidR="00B26A85" w:rsidRDefault="00D42AC8">
      <w:pPr>
        <w:pBdr>
          <w:top w:val="nil"/>
          <w:left w:val="nil"/>
          <w:bottom w:val="nil"/>
          <w:right w:val="nil"/>
          <w:between w:val="nil"/>
        </w:pBdr>
        <w:spacing w:before="1"/>
        <w:ind w:left="320" w:right="7887"/>
        <w:rPr>
          <w:color w:val="000000"/>
          <w:sz w:val="24"/>
          <w:szCs w:val="24"/>
        </w:rPr>
        <w:sectPr w:rsidR="00B26A85">
          <w:pgSz w:w="12240" w:h="15840"/>
          <w:pgMar w:top="980" w:right="1100" w:bottom="280" w:left="1120" w:header="720" w:footer="720" w:gutter="0"/>
          <w:pgNumType w:start="1"/>
          <w:cols w:space="720"/>
        </w:sectPr>
      </w:pPr>
      <w:proofErr w:type="spellStart"/>
      <w:r>
        <w:rPr>
          <w:color w:val="000000"/>
          <w:sz w:val="24"/>
          <w:szCs w:val="24"/>
        </w:rPr>
        <w:t>Debria</w:t>
      </w:r>
      <w:proofErr w:type="spellEnd"/>
      <w:r>
        <w:rPr>
          <w:color w:val="000000"/>
          <w:sz w:val="24"/>
          <w:szCs w:val="24"/>
        </w:rPr>
        <w:t xml:space="preserve"> G. Doherty Chairperson</w:t>
      </w:r>
    </w:p>
    <w:p w14:paraId="149813B4" w14:textId="6ECC3676" w:rsidR="00B26A85" w:rsidRPr="00D94529" w:rsidRDefault="00695B84" w:rsidP="00D94529">
      <w:pPr>
        <w:pBdr>
          <w:top w:val="nil"/>
          <w:left w:val="nil"/>
          <w:bottom w:val="nil"/>
          <w:right w:val="nil"/>
          <w:between w:val="nil"/>
        </w:pBdr>
        <w:rPr>
          <w:color w:val="000000"/>
          <w:sz w:val="20"/>
          <w:szCs w:val="20"/>
        </w:rPr>
      </w:pPr>
      <w:r>
        <w:rPr>
          <w:noProof/>
          <w:color w:val="000000"/>
          <w:sz w:val="20"/>
          <w:szCs w:val="20"/>
        </w:rPr>
        <w:lastRenderedPageBreak/>
        <w:drawing>
          <wp:anchor distT="0" distB="0" distL="114300" distR="114300" simplePos="0" relativeHeight="251662336" behindDoc="0" locked="0" layoutInCell="1" allowOverlap="1" wp14:anchorId="2BCF1FDF" wp14:editId="7D41B99C">
            <wp:simplePos x="0" y="0"/>
            <wp:positionH relativeFrom="column">
              <wp:posOffset>2532380</wp:posOffset>
            </wp:positionH>
            <wp:positionV relativeFrom="paragraph">
              <wp:posOffset>0</wp:posOffset>
            </wp:positionV>
            <wp:extent cx="1367155" cy="1168400"/>
            <wp:effectExtent l="0" t="0" r="4445" b="0"/>
            <wp:wrapTopAndBottom/>
            <wp:docPr id="188776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66087" name="Picture 18877660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155" cy="1168400"/>
                    </a:xfrm>
                    <a:prstGeom prst="rect">
                      <a:avLst/>
                    </a:prstGeom>
                  </pic:spPr>
                </pic:pic>
              </a:graphicData>
            </a:graphic>
            <wp14:sizeRelH relativeFrom="margin">
              <wp14:pctWidth>0</wp14:pctWidth>
            </wp14:sizeRelH>
            <wp14:sizeRelV relativeFrom="margin">
              <wp14:pctHeight>0</wp14:pctHeight>
            </wp14:sizeRelV>
          </wp:anchor>
        </w:drawing>
      </w:r>
    </w:p>
    <w:p w14:paraId="2938AFE4" w14:textId="3AB81DA8" w:rsidR="00B26A85" w:rsidRDefault="00D42AC8">
      <w:pPr>
        <w:tabs>
          <w:tab w:val="left" w:pos="6326"/>
        </w:tabs>
        <w:spacing w:before="86"/>
        <w:ind w:left="562"/>
        <w:rPr>
          <w:sz w:val="32"/>
          <w:szCs w:val="32"/>
        </w:rPr>
      </w:pPr>
      <w:r>
        <w:rPr>
          <w:color w:val="C00000"/>
          <w:sz w:val="32"/>
          <w:szCs w:val="32"/>
        </w:rPr>
        <w:t>THE ORGANIZATION</w:t>
      </w:r>
      <w:r>
        <w:rPr>
          <w:color w:val="C00000"/>
          <w:sz w:val="32"/>
          <w:szCs w:val="32"/>
        </w:rPr>
        <w:tab/>
        <w:t>OUR PROGRAMS</w:t>
      </w:r>
    </w:p>
    <w:p w14:paraId="7EC08CF3" w14:textId="77777777" w:rsidR="00B26A85" w:rsidRDefault="00D42AC8">
      <w:pPr>
        <w:pBdr>
          <w:top w:val="nil"/>
          <w:left w:val="nil"/>
          <w:bottom w:val="nil"/>
          <w:right w:val="nil"/>
          <w:between w:val="nil"/>
        </w:pBdr>
        <w:spacing w:before="2"/>
        <w:rPr>
          <w:color w:val="000000"/>
          <w:sz w:val="16"/>
          <w:szCs w:val="16"/>
        </w:rPr>
      </w:pPr>
      <w:r>
        <w:rPr>
          <w:noProof/>
        </w:rPr>
        <mc:AlternateContent>
          <mc:Choice Requires="wpg">
            <w:drawing>
              <wp:anchor distT="0" distB="0" distL="114300" distR="114300" simplePos="0" relativeHeight="251659264" behindDoc="0" locked="0" layoutInCell="1" hidden="0" allowOverlap="1" wp14:anchorId="1E10270B" wp14:editId="4BA3B024">
                <wp:simplePos x="0" y="0"/>
                <wp:positionH relativeFrom="column">
                  <wp:posOffset>3577771</wp:posOffset>
                </wp:positionH>
                <wp:positionV relativeFrom="paragraph">
                  <wp:posOffset>120469</wp:posOffset>
                </wp:positionV>
                <wp:extent cx="3196410" cy="7413171"/>
                <wp:effectExtent l="0" t="0" r="23495" b="16510"/>
                <wp:wrapNone/>
                <wp:docPr id="1910358575" name="Group 1910358575"/>
                <wp:cNvGraphicFramePr/>
                <a:graphic xmlns:a="http://schemas.openxmlformats.org/drawingml/2006/main">
                  <a:graphicData uri="http://schemas.microsoft.com/office/word/2010/wordprocessingGroup">
                    <wpg:wgp>
                      <wpg:cNvGrpSpPr/>
                      <wpg:grpSpPr>
                        <a:xfrm>
                          <a:off x="0" y="0"/>
                          <a:ext cx="3196410" cy="7413171"/>
                          <a:chOff x="3723274" y="234103"/>
                          <a:chExt cx="3117813" cy="7231978"/>
                        </a:xfrm>
                      </wpg:grpSpPr>
                      <wps:wsp>
                        <wps:cNvPr id="901112715" name="Rectangle 901112715"/>
                        <wps:cNvSpPr/>
                        <wps:spPr>
                          <a:xfrm>
                            <a:off x="3723274" y="234103"/>
                            <a:ext cx="3117813" cy="7231978"/>
                          </a:xfrm>
                          <a:prstGeom prst="rect">
                            <a:avLst/>
                          </a:prstGeom>
                          <a:solidFill>
                            <a:srgbClr val="FF0000"/>
                          </a:solidFill>
                          <a:ln w="9525" cap="flat" cmpd="sng">
                            <a:solidFill>
                              <a:srgbClr val="000000"/>
                            </a:solidFill>
                            <a:prstDash val="solid"/>
                            <a:miter lim="800000"/>
                            <a:headEnd type="none" w="sm" len="sm"/>
                            <a:tailEnd type="none" w="sm" len="sm"/>
                          </a:ln>
                        </wps:spPr>
                        <wps:txbx>
                          <w:txbxContent>
                            <w:p w14:paraId="358A8734" w14:textId="77777777" w:rsidR="007132D7" w:rsidRDefault="007132D7">
                              <w:pPr>
                                <w:spacing w:before="1"/>
                                <w:ind w:left="145" w:firstLine="145"/>
                                <w:textDirection w:val="btLr"/>
                                <w:rPr>
                                  <w:b/>
                                  <w:color w:val="FFFFFF"/>
                                  <w:sz w:val="24"/>
                                  <w:u w:val="single"/>
                                </w:rPr>
                              </w:pPr>
                            </w:p>
                            <w:p w14:paraId="55AAD01C" w14:textId="61A9435F" w:rsidR="00B26A85" w:rsidRDefault="00D42AC8">
                              <w:pPr>
                                <w:spacing w:before="1"/>
                                <w:ind w:left="145" w:firstLine="145"/>
                                <w:textDirection w:val="btLr"/>
                              </w:pPr>
                              <w:r>
                                <w:rPr>
                                  <w:b/>
                                  <w:color w:val="FFFFFF"/>
                                  <w:sz w:val="24"/>
                                  <w:u w:val="single"/>
                                </w:rPr>
                                <w:t>Adopt A Family</w:t>
                              </w:r>
                            </w:p>
                            <w:p w14:paraId="14FEAA1A" w14:textId="77777777" w:rsidR="00B26A85" w:rsidRDefault="00B26A85">
                              <w:pPr>
                                <w:spacing w:before="11"/>
                                <w:textDirection w:val="btLr"/>
                              </w:pPr>
                            </w:p>
                            <w:p w14:paraId="08D05874" w14:textId="77777777" w:rsidR="00B26A85" w:rsidRDefault="00D42AC8">
                              <w:pPr>
                                <w:ind w:left="145" w:right="76"/>
                                <w:textDirection w:val="btLr"/>
                              </w:pPr>
                              <w:r>
                                <w:rPr>
                                  <w:color w:val="FFFFFF"/>
                                  <w:sz w:val="24"/>
                                </w:rPr>
                                <w:t xml:space="preserve">  We offer assistance with families who have a medically fragile child, or children. We provide Christmas Gifts and or special mobility gifts.</w:t>
                              </w:r>
                            </w:p>
                            <w:p w14:paraId="3BDE05AD" w14:textId="77777777" w:rsidR="00B26A85" w:rsidRDefault="00B26A85">
                              <w:pPr>
                                <w:ind w:left="145" w:firstLine="145"/>
                                <w:textDirection w:val="btLr"/>
                              </w:pPr>
                            </w:p>
                            <w:p w14:paraId="4F8C85C7" w14:textId="77777777" w:rsidR="00B26A85" w:rsidRDefault="00D42AC8">
                              <w:pPr>
                                <w:ind w:left="145" w:firstLine="145"/>
                                <w:textDirection w:val="btLr"/>
                              </w:pPr>
                              <w:r>
                                <w:rPr>
                                  <w:b/>
                                  <w:color w:val="FFFFFF"/>
                                  <w:sz w:val="24"/>
                                  <w:u w:val="single"/>
                                </w:rPr>
                                <w:t>Beads of Courage</w:t>
                              </w:r>
                            </w:p>
                            <w:p w14:paraId="5CF50B84" w14:textId="77777777" w:rsidR="00B26A85" w:rsidRDefault="00B26A85">
                              <w:pPr>
                                <w:spacing w:before="10"/>
                                <w:textDirection w:val="btLr"/>
                              </w:pPr>
                            </w:p>
                            <w:p w14:paraId="3FC7BA31" w14:textId="77777777" w:rsidR="00B26A85" w:rsidRDefault="00D42AC8">
                              <w:pPr>
                                <w:ind w:left="145" w:right="183"/>
                                <w:textDirection w:val="btLr"/>
                              </w:pPr>
                              <w:r>
                                <w:rPr>
                                  <w:color w:val="FFFFFF"/>
                                  <w:sz w:val="24"/>
                                </w:rPr>
                                <w:t xml:space="preserve">  Beads of courage are bracelets given to a child to distract them from the pain and help them count down to the end of uncomfortable medical</w:t>
                              </w:r>
                            </w:p>
                            <w:p w14:paraId="6C3ED193" w14:textId="77777777" w:rsidR="00B26A85" w:rsidRDefault="00D42AC8">
                              <w:pPr>
                                <w:ind w:left="145"/>
                                <w:textDirection w:val="btLr"/>
                              </w:pPr>
                              <w:r>
                                <w:rPr>
                                  <w:color w:val="FFFFFF"/>
                                  <w:sz w:val="24"/>
                                </w:rPr>
                                <w:t xml:space="preserve">  procedures and treatments.</w:t>
                              </w:r>
                            </w:p>
                            <w:p w14:paraId="40FAE432" w14:textId="77777777" w:rsidR="00B26A85" w:rsidRDefault="00B26A85">
                              <w:pPr>
                                <w:spacing w:before="1"/>
                                <w:textDirection w:val="btLr"/>
                              </w:pPr>
                            </w:p>
                            <w:p w14:paraId="74112C4D" w14:textId="77777777" w:rsidR="00B26A85" w:rsidRDefault="00D42AC8">
                              <w:pPr>
                                <w:ind w:left="145" w:firstLine="145"/>
                                <w:textDirection w:val="btLr"/>
                              </w:pPr>
                              <w:r>
                                <w:rPr>
                                  <w:b/>
                                  <w:color w:val="FFFFFF"/>
                                  <w:sz w:val="24"/>
                                  <w:u w:val="single"/>
                                </w:rPr>
                                <w:t>Mobility Programs</w:t>
                              </w:r>
                            </w:p>
                            <w:p w14:paraId="51DD7384" w14:textId="77777777" w:rsidR="00B26A85" w:rsidRDefault="00B26A85">
                              <w:pPr>
                                <w:textDirection w:val="btLr"/>
                              </w:pPr>
                            </w:p>
                            <w:p w14:paraId="37A57E39" w14:textId="77777777" w:rsidR="00B26A85" w:rsidRDefault="00D42AC8">
                              <w:pPr>
                                <w:ind w:left="145" w:right="509"/>
                                <w:textDirection w:val="btLr"/>
                              </w:pPr>
                              <w:r>
                                <w:rPr>
                                  <w:color w:val="FFFFFF"/>
                                  <w:sz w:val="24"/>
                                </w:rPr>
                                <w:t xml:space="preserve">  We offer assistance with mobility items such as running limbs, wheelchairs, specialized crutches, and much more.</w:t>
                              </w:r>
                            </w:p>
                            <w:p w14:paraId="62E8206E" w14:textId="77777777" w:rsidR="00B26A85" w:rsidRDefault="00B26A85">
                              <w:pPr>
                                <w:textDirection w:val="btLr"/>
                              </w:pPr>
                            </w:p>
                            <w:p w14:paraId="7E30FFFD" w14:textId="77777777" w:rsidR="00B26A85" w:rsidRDefault="00D42AC8">
                              <w:pPr>
                                <w:ind w:left="145" w:firstLine="145"/>
                                <w:textDirection w:val="btLr"/>
                              </w:pPr>
                              <w:r>
                                <w:rPr>
                                  <w:b/>
                                  <w:color w:val="FFFFFF"/>
                                  <w:sz w:val="24"/>
                                  <w:u w:val="single"/>
                                </w:rPr>
                                <w:t>ELSA</w:t>
                              </w:r>
                              <w:r>
                                <w:rPr>
                                  <w:b/>
                                  <w:color w:val="000000"/>
                                  <w:sz w:val="24"/>
                                </w:rPr>
                                <w:t xml:space="preserve"> </w:t>
                              </w:r>
                              <w:r>
                                <w:rPr>
                                  <w:b/>
                                  <w:color w:val="000000"/>
                                  <w:sz w:val="20"/>
                                </w:rPr>
                                <w:t xml:space="preserve"> </w:t>
                              </w:r>
                              <w:r>
                                <w:rPr>
                                  <w:b/>
                                  <w:color w:val="FFFFFF"/>
                                  <w:sz w:val="20"/>
                                  <w:u w:val="single"/>
                                </w:rPr>
                                <w:t>(Early Learning Success in Academics)</w:t>
                              </w:r>
                            </w:p>
                            <w:p w14:paraId="38D9798F" w14:textId="77777777" w:rsidR="00B26A85" w:rsidRDefault="00B26A85">
                              <w:pPr>
                                <w:textDirection w:val="btLr"/>
                              </w:pPr>
                            </w:p>
                            <w:p w14:paraId="0A1924F7" w14:textId="77777777" w:rsidR="00B26A85" w:rsidRDefault="00D42AC8">
                              <w:pPr>
                                <w:ind w:left="145" w:right="228"/>
                                <w:textDirection w:val="btLr"/>
                              </w:pPr>
                              <w:r>
                                <w:rPr>
                                  <w:color w:val="FFFFFF"/>
                                  <w:sz w:val="24"/>
                                </w:rPr>
                                <w:t xml:space="preserve">  The ELSA Program provides parents of preschool age children who have not yet entered kindergarten the academic materials needed to help foster learning during their oncology treatments. Children are given a colorful backpack filled with books on coloring, shapes, numbers and alphabet as well as, crayons and pencils.</w:t>
                              </w:r>
                            </w:p>
                            <w:p w14:paraId="01ABCC2F" w14:textId="77777777" w:rsidR="00B26A85" w:rsidRDefault="00B26A85">
                              <w:pPr>
                                <w:ind w:left="145" w:right="228"/>
                                <w:textDirection w:val="btLr"/>
                              </w:pPr>
                            </w:p>
                            <w:p w14:paraId="36C4E03F" w14:textId="77777777" w:rsidR="00B26A85" w:rsidRDefault="00D42AC8">
                              <w:pPr>
                                <w:ind w:left="145" w:right="228"/>
                                <w:textDirection w:val="btLr"/>
                              </w:pPr>
                              <w:r>
                                <w:rPr>
                                  <w:b/>
                                  <w:color w:val="FFFFFF"/>
                                  <w:sz w:val="24"/>
                                </w:rPr>
                                <w:t xml:space="preserve">  </w:t>
                              </w:r>
                              <w:r>
                                <w:rPr>
                                  <w:b/>
                                  <w:color w:val="FFFFFF"/>
                                  <w:sz w:val="24"/>
                                  <w:u w:val="single"/>
                                </w:rPr>
                                <w:t>Milestones</w:t>
                              </w:r>
                            </w:p>
                            <w:p w14:paraId="39DB9B12" w14:textId="77777777" w:rsidR="00B26A85" w:rsidRDefault="00B26A85">
                              <w:pPr>
                                <w:ind w:left="145" w:right="228"/>
                                <w:textDirection w:val="btLr"/>
                              </w:pPr>
                            </w:p>
                            <w:p w14:paraId="38D8C546" w14:textId="77777777" w:rsidR="00B26A85" w:rsidRDefault="00D42AC8">
                              <w:pPr>
                                <w:ind w:left="145" w:right="228"/>
                                <w:textDirection w:val="btLr"/>
                                <w:rPr>
                                  <w:color w:val="FFFFFF"/>
                                  <w:sz w:val="24"/>
                                </w:rPr>
                              </w:pPr>
                              <w:r>
                                <w:rPr>
                                  <w:color w:val="FFFFFF"/>
                                  <w:sz w:val="24"/>
                                </w:rPr>
                                <w:t xml:space="preserve">  Assist families with medically fragile children to help put a smile on that child’s face and improve their quality of life. This service offers parents the opportunity to celebrate milestones in that child’s life such as a Birthday, a medical milestone, and the Holidays.</w:t>
                              </w:r>
                            </w:p>
                            <w:p w14:paraId="6930D327" w14:textId="77777777" w:rsidR="005C0F4A" w:rsidRPr="005C0F4A" w:rsidRDefault="005C0F4A">
                              <w:pPr>
                                <w:ind w:left="145" w:right="228"/>
                                <w:textDirection w:val="btLr"/>
                                <w:rPr>
                                  <w:color w:val="FFFFFF" w:themeColor="background1"/>
                                  <w:sz w:val="24"/>
                                  <w:u w:val="single"/>
                                </w:rPr>
                              </w:pPr>
                            </w:p>
                            <w:p w14:paraId="6DCFE0AD" w14:textId="71D79FB9" w:rsidR="00B26A85" w:rsidRDefault="00B26A85" w:rsidP="007132D7">
                              <w:pPr>
                                <w:ind w:right="509"/>
                                <w:textDirection w:val="btLr"/>
                              </w:pPr>
                            </w:p>
                          </w:txbxContent>
                        </wps:txbx>
                        <wps:bodyPr spcFirstLastPara="1" wrap="square" lIns="0" tIns="0" rIns="0" bIns="0" anchor="t" anchorCtr="0">
                          <a:noAutofit/>
                        </wps:bodyPr>
                      </wps:wsp>
                      <wps:wsp>
                        <wps:cNvPr id="1385754821" name="Text Box 1385754821"/>
                        <wps:cNvSpPr txBox="1"/>
                        <wps:spPr>
                          <a:xfrm>
                            <a:off x="4011471" y="1206230"/>
                            <a:ext cx="1430133" cy="329534"/>
                          </a:xfrm>
                          <a:prstGeom prst="rect">
                            <a:avLst/>
                          </a:prstGeom>
                          <a:noFill/>
                          <a:ln>
                            <a:noFill/>
                          </a:ln>
                        </wps:spPr>
                        <wps:txbx>
                          <w:txbxContent>
                            <w:p w14:paraId="0E513069" w14:textId="77777777" w:rsidR="00B26A85" w:rsidRDefault="00B26A85">
                              <w:pPr>
                                <w:textDirection w:val="btLr"/>
                              </w:pPr>
                            </w:p>
                          </w:txbxContent>
                        </wps:txbx>
                        <wps:bodyPr spcFirstLastPara="1" wrap="square" lIns="91425" tIns="91425" rIns="91425" bIns="91425"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E10270B" id="Group 1910358575" o:spid="_x0000_s1026" style="position:absolute;margin-left:281.7pt;margin-top:9.5pt;width:251.7pt;height:583.7pt;z-index:251659264;mso-width-relative:margin;mso-height-relative:margin" coordorigin="37232,2341" coordsize="31178,7231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">
                <v:rect id="Rectangle 901112715" o:spid="_x0000_s1027" style="position:absolute;left:37232;top:2341;width:31178;height:723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" fillcolor="red">
                  <v:stroke startarrowwidth="narrow" startarrowlength="short" endarrowwidth="narrow" endarrowlength="short"/>
                  <v:textbox inset="0,0,0,0">
                    <w:txbxContent>
                      <w:p w14:paraId="358A8734" w14:textId="77777777" w:rsidR="007132D7" w:rsidRDefault="007132D7">
                        <w:pPr>
                          <w:spacing w:before="1"/>
                          <w:ind w:left="145" w:firstLine="145"/>
                          <w:textDirection w:val="btLr"/>
                          <w:rPr>
                            <w:b/>
                            <w:color w:val="FFFFFF"/>
                            <w:sz w:val="24"/>
                            <w:u w:val="single"/>
                          </w:rPr>
                        </w:pPr>
                      </w:p>
                      <w:p w14:paraId="55AAD01C" w14:textId="61A9435F" w:rsidR="00B26A85" w:rsidRDefault="00D42AC8">
                        <w:pPr>
                          <w:spacing w:before="1"/>
                          <w:ind w:left="145" w:firstLine="145"/>
                          <w:textDirection w:val="btLr"/>
                        </w:pPr>
                        <w:r>
                          <w:rPr>
                            <w:b/>
                            <w:color w:val="FFFFFF"/>
                            <w:sz w:val="24"/>
                            <w:u w:val="single"/>
                          </w:rPr>
                          <w:t>Adopt A Family</w:t>
                        </w:r>
                      </w:p>
                      <w:p w14:paraId="14FEAA1A" w14:textId="77777777" w:rsidR="00B26A85" w:rsidRDefault="00B26A85">
                        <w:pPr>
                          <w:spacing w:before="11"/>
                          <w:textDirection w:val="btLr"/>
                        </w:pPr>
                      </w:p>
                      <w:p w14:paraId="08D05874" w14:textId="77777777" w:rsidR="00B26A85" w:rsidRDefault="00D42AC8">
                        <w:pPr>
                          <w:ind w:left="145" w:right="76"/>
                          <w:textDirection w:val="btLr"/>
                        </w:pPr>
                        <w:r>
                          <w:rPr>
                            <w:color w:val="FFFFFF"/>
                            <w:sz w:val="24"/>
                          </w:rPr>
                          <w:t xml:space="preserve">  We offer assistance with families who have a medically fragile child, or children. We provide Christmas Gifts and or special mobility gifts.</w:t>
                        </w:r>
                      </w:p>
                      <w:p w14:paraId="3BDE05AD" w14:textId="77777777" w:rsidR="00B26A85" w:rsidRDefault="00B26A85">
                        <w:pPr>
                          <w:ind w:left="145" w:firstLine="145"/>
                          <w:textDirection w:val="btLr"/>
                        </w:pPr>
                      </w:p>
                      <w:p w14:paraId="4F8C85C7" w14:textId="77777777" w:rsidR="00B26A85" w:rsidRDefault="00D42AC8">
                        <w:pPr>
                          <w:ind w:left="145" w:firstLine="145"/>
                          <w:textDirection w:val="btLr"/>
                        </w:pPr>
                        <w:r>
                          <w:rPr>
                            <w:b/>
                            <w:color w:val="FFFFFF"/>
                            <w:sz w:val="24"/>
                            <w:u w:val="single"/>
                          </w:rPr>
                          <w:t>Beads of Courage</w:t>
                        </w:r>
                      </w:p>
                      <w:p w14:paraId="5CF50B84" w14:textId="77777777" w:rsidR="00B26A85" w:rsidRDefault="00B26A85">
                        <w:pPr>
                          <w:spacing w:before="10"/>
                          <w:textDirection w:val="btLr"/>
                        </w:pPr>
                      </w:p>
                      <w:p w14:paraId="3FC7BA31" w14:textId="77777777" w:rsidR="00B26A85" w:rsidRDefault="00D42AC8">
                        <w:pPr>
                          <w:ind w:left="145" w:right="183"/>
                          <w:textDirection w:val="btLr"/>
                        </w:pPr>
                        <w:r>
                          <w:rPr>
                            <w:color w:val="FFFFFF"/>
                            <w:sz w:val="24"/>
                          </w:rPr>
                          <w:t xml:space="preserve">  Beads of courage are bracelets given to a child to distract them from the pain and help them count down to the end of uncomfortable medical</w:t>
                        </w:r>
                      </w:p>
                      <w:p w14:paraId="6C3ED193" w14:textId="77777777" w:rsidR="00B26A85" w:rsidRDefault="00D42AC8">
                        <w:pPr>
                          <w:ind w:left="145"/>
                          <w:textDirection w:val="btLr"/>
                        </w:pPr>
                        <w:r>
                          <w:rPr>
                            <w:color w:val="FFFFFF"/>
                            <w:sz w:val="24"/>
                          </w:rPr>
                          <w:t xml:space="preserve">  procedures and treatments.</w:t>
                        </w:r>
                      </w:p>
                      <w:p w14:paraId="40FAE432" w14:textId="77777777" w:rsidR="00B26A85" w:rsidRDefault="00B26A85">
                        <w:pPr>
                          <w:spacing w:before="1"/>
                          <w:textDirection w:val="btLr"/>
                        </w:pPr>
                      </w:p>
                      <w:p w14:paraId="74112C4D" w14:textId="77777777" w:rsidR="00B26A85" w:rsidRDefault="00D42AC8">
                        <w:pPr>
                          <w:ind w:left="145" w:firstLine="145"/>
                          <w:textDirection w:val="btLr"/>
                        </w:pPr>
                        <w:r>
                          <w:rPr>
                            <w:b/>
                            <w:color w:val="FFFFFF"/>
                            <w:sz w:val="24"/>
                            <w:u w:val="single"/>
                          </w:rPr>
                          <w:t>Mobility Programs</w:t>
                        </w:r>
                      </w:p>
                      <w:p w14:paraId="51DD7384" w14:textId="77777777" w:rsidR="00B26A85" w:rsidRDefault="00B26A85">
                        <w:pPr>
                          <w:textDirection w:val="btLr"/>
                        </w:pPr>
                      </w:p>
                      <w:p w14:paraId="37A57E39" w14:textId="77777777" w:rsidR="00B26A85" w:rsidRDefault="00D42AC8">
                        <w:pPr>
                          <w:ind w:left="145" w:right="509"/>
                          <w:textDirection w:val="btLr"/>
                        </w:pPr>
                        <w:r>
                          <w:rPr>
                            <w:color w:val="FFFFFF"/>
                            <w:sz w:val="24"/>
                          </w:rPr>
                          <w:t xml:space="preserve">  We offer assistance with mobility items such as running limbs, wheelchairs, specialized crutches, and much more.</w:t>
                        </w:r>
                      </w:p>
                      <w:p w14:paraId="62E8206E" w14:textId="77777777" w:rsidR="00B26A85" w:rsidRDefault="00B26A85">
                        <w:pPr>
                          <w:textDirection w:val="btLr"/>
                        </w:pPr>
                      </w:p>
                      <w:p w14:paraId="7E30FFFD" w14:textId="77777777" w:rsidR="00B26A85" w:rsidRDefault="00D42AC8">
                        <w:pPr>
                          <w:ind w:left="145" w:firstLine="145"/>
                          <w:textDirection w:val="btLr"/>
                        </w:pPr>
                        <w:r>
                          <w:rPr>
                            <w:b/>
                            <w:color w:val="FFFFFF"/>
                            <w:sz w:val="24"/>
                            <w:u w:val="single"/>
                          </w:rPr>
                          <w:t>ELSA</w:t>
                        </w:r>
                        <w:r>
                          <w:rPr>
                            <w:b/>
                            <w:color w:val="000000"/>
                            <w:sz w:val="24"/>
                          </w:rPr>
                          <w:t xml:space="preserve"> </w:t>
                        </w:r>
                        <w:r>
                          <w:rPr>
                            <w:b/>
                            <w:color w:val="000000"/>
                            <w:sz w:val="20"/>
                          </w:rPr>
                          <w:t xml:space="preserve"> </w:t>
                        </w:r>
                        <w:r>
                          <w:rPr>
                            <w:b/>
                            <w:color w:val="FFFFFF"/>
                            <w:sz w:val="20"/>
                            <w:u w:val="single"/>
                          </w:rPr>
                          <w:t>(Early Learning Success in Academics)</w:t>
                        </w:r>
                      </w:p>
                      <w:p w14:paraId="38D9798F" w14:textId="77777777" w:rsidR="00B26A85" w:rsidRDefault="00B26A85">
                        <w:pPr>
                          <w:textDirection w:val="btLr"/>
                        </w:pPr>
                      </w:p>
                      <w:p w14:paraId="0A1924F7" w14:textId="77777777" w:rsidR="00B26A85" w:rsidRDefault="00D42AC8">
                        <w:pPr>
                          <w:ind w:left="145" w:right="228"/>
                          <w:textDirection w:val="btLr"/>
                        </w:pPr>
                        <w:r>
                          <w:rPr>
                            <w:color w:val="FFFFFF"/>
                            <w:sz w:val="24"/>
                          </w:rPr>
                          <w:t xml:space="preserve">  The ELSA Program provides parents of preschool age children who have not yet entered kindergarten the academic materials needed to help foster learning during their oncology treatments. Children are given a colorful backpack filled with books on coloring, shapes, numbers and alphabet as well as, crayons and pencils.</w:t>
                        </w:r>
                      </w:p>
                      <w:p w14:paraId="01ABCC2F" w14:textId="77777777" w:rsidR="00B26A85" w:rsidRDefault="00B26A85">
                        <w:pPr>
                          <w:ind w:left="145" w:right="228"/>
                          <w:textDirection w:val="btLr"/>
                        </w:pPr>
                      </w:p>
                      <w:p w14:paraId="36C4E03F" w14:textId="77777777" w:rsidR="00B26A85" w:rsidRDefault="00D42AC8">
                        <w:pPr>
                          <w:ind w:left="145" w:right="228"/>
                          <w:textDirection w:val="btLr"/>
                        </w:pPr>
                        <w:r>
                          <w:rPr>
                            <w:b/>
                            <w:color w:val="FFFFFF"/>
                            <w:sz w:val="24"/>
                          </w:rPr>
                          <w:t xml:space="preserve">  </w:t>
                        </w:r>
                        <w:r>
                          <w:rPr>
                            <w:b/>
                            <w:color w:val="FFFFFF"/>
                            <w:sz w:val="24"/>
                            <w:u w:val="single"/>
                          </w:rPr>
                          <w:t>Milestones</w:t>
                        </w:r>
                      </w:p>
                      <w:p w14:paraId="39DB9B12" w14:textId="77777777" w:rsidR="00B26A85" w:rsidRDefault="00B26A85">
                        <w:pPr>
                          <w:ind w:left="145" w:right="228"/>
                          <w:textDirection w:val="btLr"/>
                        </w:pPr>
                      </w:p>
                      <w:p w14:paraId="38D8C546" w14:textId="77777777" w:rsidR="00B26A85" w:rsidRDefault="00D42AC8">
                        <w:pPr>
                          <w:ind w:left="145" w:right="228"/>
                          <w:textDirection w:val="btLr"/>
                          <w:rPr>
                            <w:color w:val="FFFFFF"/>
                            <w:sz w:val="24"/>
                          </w:rPr>
                        </w:pPr>
                        <w:r>
                          <w:rPr>
                            <w:color w:val="FFFFFF"/>
                            <w:sz w:val="24"/>
                          </w:rPr>
                          <w:t xml:space="preserve">  Assist families with medically fragile children to help put a smile on that child’s face and improve their quality of life. This service offers parents the opportunity to celebrate milestones in that child’s life such as a Birthday, a medical milestone, and the Holidays.</w:t>
                        </w:r>
                      </w:p>
                      <w:p w14:paraId="6930D327" w14:textId="77777777" w:rsidR="005C0F4A" w:rsidRPr="005C0F4A" w:rsidRDefault="005C0F4A">
                        <w:pPr>
                          <w:ind w:left="145" w:right="228"/>
                          <w:textDirection w:val="btLr"/>
                          <w:rPr>
                            <w:color w:val="FFFFFF" w:themeColor="background1"/>
                            <w:sz w:val="24"/>
                            <w:u w:val="single"/>
                          </w:rPr>
                        </w:pPr>
                      </w:p>
                      <w:p w14:paraId="6DCFE0AD" w14:textId="71D79FB9" w:rsidR="00B26A85" w:rsidRDefault="00B26A85" w:rsidP="007132D7">
                        <w:pPr>
                          <w:ind w:right="509"/>
                          <w:textDirection w:val="btLr"/>
                        </w:pPr>
                      </w:p>
                    </w:txbxContent>
                  </v:textbox>
                </v:rect>
                <v:shapetype id="_x0000_t202" coordsize="21600,21600" o:spt="202" path="m,l,21600r21600,l21600,xe">
                  <v:stroke joinstyle="miter"/>
                  <v:path gradientshapeok="t" o:connecttype="rect"/>
                </v:shapetype>
                <v:shape id="Text Box 1385754821" o:spid="_x0000_s1028" type="#_x0000_t202" style="position:absolute;left:40114;top:12062;width:14302;height:32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" filled="f" stroked="f">
                  <v:textbox style="mso-fit-shape-to-text:t" inset="2.53958mm,2.53958mm,2.53958mm,2.53958mm">
                    <w:txbxContent>
                      <w:p w14:paraId="0E513069" w14:textId="77777777" w:rsidR="00B26A85" w:rsidRDefault="00B26A85">
                        <w:pPr>
                          <w:textDirection w:val="btLr"/>
                        </w:pPr>
                      </w:p>
                    </w:txbxContent>
                  </v:textbox>
                </v:shape>
              </v:group>
            </w:pict>
          </mc:Fallback>
        </mc:AlternateContent>
      </w:r>
    </w:p>
    <w:p w14:paraId="3BEC3F4A" w14:textId="77777777" w:rsidR="00B26A85" w:rsidRDefault="00D42AC8">
      <w:pPr>
        <w:pBdr>
          <w:top w:val="nil"/>
          <w:left w:val="nil"/>
          <w:bottom w:val="nil"/>
          <w:right w:val="nil"/>
          <w:between w:val="nil"/>
        </w:pBdr>
        <w:spacing w:before="90"/>
        <w:ind w:left="320" w:right="5376"/>
        <w:jc w:val="both"/>
        <w:rPr>
          <w:color w:val="000000"/>
          <w:sz w:val="24"/>
          <w:szCs w:val="24"/>
        </w:rPr>
      </w:pPr>
      <w:r>
        <w:rPr>
          <w:color w:val="000000"/>
          <w:sz w:val="24"/>
          <w:szCs w:val="24"/>
        </w:rPr>
        <w:t>Tender Hearts, Inc. is a local non-profit founded in 2014 to assist and support medically fragile children and their families through various programs, partnerships and fundraisers. We offer individual family/child support to aid them in having a better quality of life.</w:t>
      </w:r>
    </w:p>
    <w:p w14:paraId="7144BAD8" w14:textId="77777777" w:rsidR="00B26A85" w:rsidRDefault="00B26A85">
      <w:pPr>
        <w:pBdr>
          <w:top w:val="nil"/>
          <w:left w:val="nil"/>
          <w:bottom w:val="nil"/>
          <w:right w:val="nil"/>
          <w:between w:val="nil"/>
        </w:pBdr>
        <w:rPr>
          <w:color w:val="000000"/>
          <w:sz w:val="23"/>
          <w:szCs w:val="23"/>
        </w:rPr>
      </w:pPr>
    </w:p>
    <w:p w14:paraId="74C0DCD0" w14:textId="77777777" w:rsidR="00B26A85" w:rsidRDefault="00D42AC8">
      <w:pPr>
        <w:pBdr>
          <w:top w:val="nil"/>
          <w:left w:val="nil"/>
          <w:bottom w:val="nil"/>
          <w:right w:val="nil"/>
          <w:between w:val="nil"/>
        </w:pBdr>
        <w:spacing w:line="266" w:lineRule="auto"/>
        <w:ind w:left="320" w:right="5560"/>
        <w:jc w:val="both"/>
        <w:rPr>
          <w:color w:val="000000"/>
          <w:sz w:val="24"/>
          <w:szCs w:val="24"/>
        </w:rPr>
      </w:pPr>
      <w:r>
        <w:rPr>
          <w:color w:val="000000"/>
          <w:sz w:val="24"/>
          <w:szCs w:val="24"/>
        </w:rPr>
        <w:t>Families providing care for a medically fragile child with complex health conditions are often overwhelmed emotionally and financially.</w:t>
      </w:r>
    </w:p>
    <w:p w14:paraId="25E40A6E" w14:textId="77777777" w:rsidR="00B26A85" w:rsidRDefault="00B26A85">
      <w:pPr>
        <w:pBdr>
          <w:top w:val="nil"/>
          <w:left w:val="nil"/>
          <w:bottom w:val="nil"/>
          <w:right w:val="nil"/>
          <w:between w:val="nil"/>
        </w:pBdr>
        <w:spacing w:before="5"/>
        <w:rPr>
          <w:color w:val="000000"/>
        </w:rPr>
      </w:pPr>
    </w:p>
    <w:p w14:paraId="3870E2F8" w14:textId="77777777" w:rsidR="00B26A85" w:rsidRDefault="00D42AC8">
      <w:pPr>
        <w:pBdr>
          <w:top w:val="nil"/>
          <w:left w:val="nil"/>
          <w:bottom w:val="nil"/>
          <w:right w:val="nil"/>
          <w:between w:val="nil"/>
        </w:pBdr>
        <w:spacing w:line="266" w:lineRule="auto"/>
        <w:ind w:left="320" w:right="5448"/>
        <w:jc w:val="both"/>
        <w:rPr>
          <w:color w:val="000000"/>
          <w:sz w:val="24"/>
          <w:szCs w:val="24"/>
        </w:rPr>
      </w:pPr>
      <w:r>
        <w:rPr>
          <w:color w:val="000000"/>
          <w:sz w:val="24"/>
          <w:szCs w:val="24"/>
        </w:rPr>
        <w:t>Frequent hospitalizations, coordination of care, stress on the family unit, maintaining employment, and mounting medical bills create multiple challenges. With all of the struggles, many times the child's spirit is forgotten and the lack of fun of just being a child. Tender Hearts is here to help put a smile on their faces in so many ways.</w:t>
      </w:r>
    </w:p>
    <w:p w14:paraId="5DC02918" w14:textId="77777777" w:rsidR="00B26A85" w:rsidRDefault="00B26A85">
      <w:pPr>
        <w:pBdr>
          <w:top w:val="nil"/>
          <w:left w:val="nil"/>
          <w:bottom w:val="nil"/>
          <w:right w:val="nil"/>
          <w:between w:val="nil"/>
        </w:pBdr>
        <w:spacing w:before="8"/>
        <w:rPr>
          <w:color w:val="000000"/>
        </w:rPr>
      </w:pPr>
    </w:p>
    <w:p w14:paraId="2FF5783A" w14:textId="77777777" w:rsidR="00B26A85" w:rsidRDefault="00D42AC8">
      <w:pPr>
        <w:pBdr>
          <w:top w:val="nil"/>
          <w:left w:val="nil"/>
          <w:bottom w:val="nil"/>
          <w:right w:val="nil"/>
          <w:between w:val="nil"/>
        </w:pBdr>
        <w:spacing w:before="1" w:line="264" w:lineRule="auto"/>
        <w:ind w:left="320" w:right="5451"/>
        <w:jc w:val="both"/>
        <w:rPr>
          <w:color w:val="000000"/>
          <w:sz w:val="24"/>
          <w:szCs w:val="24"/>
        </w:rPr>
      </w:pPr>
      <w:r>
        <w:rPr>
          <w:color w:val="000000"/>
          <w:sz w:val="24"/>
          <w:szCs w:val="24"/>
        </w:rPr>
        <w:t>We partner with Nemours Hospital, Ronald McDonald House and many other facilities to enable us to reach more children as well as individual children and families.</w:t>
      </w:r>
    </w:p>
    <w:p w14:paraId="7712223B" w14:textId="77777777" w:rsidR="00B26A85" w:rsidRDefault="00B26A85">
      <w:pPr>
        <w:pBdr>
          <w:top w:val="nil"/>
          <w:left w:val="nil"/>
          <w:bottom w:val="nil"/>
          <w:right w:val="nil"/>
          <w:between w:val="nil"/>
        </w:pBdr>
        <w:rPr>
          <w:color w:val="000000"/>
          <w:sz w:val="20"/>
          <w:szCs w:val="20"/>
        </w:rPr>
      </w:pPr>
    </w:p>
    <w:p w14:paraId="0DB8377C" w14:textId="77777777" w:rsidR="00B26A85" w:rsidRDefault="00D42AC8">
      <w:pPr>
        <w:pBdr>
          <w:top w:val="nil"/>
          <w:left w:val="nil"/>
          <w:bottom w:val="nil"/>
          <w:right w:val="nil"/>
          <w:between w:val="nil"/>
        </w:pBdr>
        <w:rPr>
          <w:color w:val="000000"/>
          <w:sz w:val="26"/>
          <w:szCs w:val="26"/>
        </w:rPr>
      </w:pPr>
      <w:r>
        <w:rPr>
          <w:noProof/>
        </w:rPr>
        <w:drawing>
          <wp:anchor distT="0" distB="0" distL="0" distR="0" simplePos="0" relativeHeight="251660288" behindDoc="0" locked="0" layoutInCell="1" hidden="0" allowOverlap="1" wp14:anchorId="3104E7A1" wp14:editId="2436E4E1">
            <wp:simplePos x="0" y="0"/>
            <wp:positionH relativeFrom="column">
              <wp:posOffset>203200</wp:posOffset>
            </wp:positionH>
            <wp:positionV relativeFrom="paragraph">
              <wp:posOffset>214796</wp:posOffset>
            </wp:positionV>
            <wp:extent cx="2723169" cy="1165859"/>
            <wp:effectExtent l="0" t="0" r="0" b="0"/>
            <wp:wrapTopAndBottom distT="0" distB="0"/>
            <wp:docPr id="19103585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723169" cy="1165859"/>
                    </a:xfrm>
                    <a:prstGeom prst="rect">
                      <a:avLst/>
                    </a:prstGeom>
                    <a:ln/>
                  </pic:spPr>
                </pic:pic>
              </a:graphicData>
            </a:graphic>
          </wp:anchor>
        </w:drawing>
      </w:r>
    </w:p>
    <w:p w14:paraId="6F3541DF" w14:textId="77777777" w:rsidR="00B26A85" w:rsidRDefault="00B26A85">
      <w:pPr>
        <w:pBdr>
          <w:top w:val="nil"/>
          <w:left w:val="nil"/>
          <w:bottom w:val="nil"/>
          <w:right w:val="nil"/>
          <w:between w:val="nil"/>
        </w:pBdr>
        <w:spacing w:before="6"/>
        <w:rPr>
          <w:color w:val="000000"/>
          <w:sz w:val="21"/>
          <w:szCs w:val="21"/>
        </w:rPr>
      </w:pPr>
    </w:p>
    <w:p w14:paraId="692D0032" w14:textId="77777777" w:rsidR="00B26A85" w:rsidRDefault="00D42AC8">
      <w:pPr>
        <w:pStyle w:val="Heading2"/>
        <w:ind w:left="478" w:right="5538"/>
        <w:jc w:val="center"/>
        <w:rPr>
          <w:u w:val="none"/>
        </w:rPr>
      </w:pPr>
      <w:r>
        <w:rPr>
          <w:u w:val="none"/>
        </w:rPr>
        <w:t>OUR MISSION</w:t>
      </w:r>
    </w:p>
    <w:p w14:paraId="7E6D657D" w14:textId="77777777" w:rsidR="00B26A85" w:rsidRDefault="00D42AC8">
      <w:pPr>
        <w:spacing w:before="120"/>
        <w:ind w:left="478" w:right="5539"/>
        <w:jc w:val="center"/>
        <w:rPr>
          <w:i/>
          <w:sz w:val="24"/>
          <w:szCs w:val="24"/>
        </w:rPr>
        <w:sectPr w:rsidR="00B26A85">
          <w:pgSz w:w="12240" w:h="15840"/>
          <w:pgMar w:top="980" w:right="1100" w:bottom="280" w:left="1120" w:header="720" w:footer="720" w:gutter="0"/>
          <w:cols w:space="720"/>
        </w:sectPr>
      </w:pPr>
      <w:r>
        <w:rPr>
          <w:i/>
          <w:sz w:val="24"/>
          <w:szCs w:val="24"/>
        </w:rPr>
        <w:t>“Supporting medically fragile children in order to create a better quality of life”</w:t>
      </w:r>
    </w:p>
    <w:p w14:paraId="45DB58C2" w14:textId="77777777" w:rsidR="00B26A85" w:rsidRDefault="00D42AC8">
      <w:pPr>
        <w:pStyle w:val="Heading1"/>
        <w:spacing w:before="127"/>
        <w:ind w:left="379"/>
      </w:pPr>
      <w:r>
        <w:lastRenderedPageBreak/>
        <w:t>SPONSORSHIP PACKET DETAIL</w:t>
      </w:r>
    </w:p>
    <w:p w14:paraId="0AE8D6FB" w14:textId="77777777" w:rsidR="00B26A85" w:rsidRDefault="00B26A85">
      <w:pPr>
        <w:pBdr>
          <w:top w:val="nil"/>
          <w:left w:val="nil"/>
          <w:bottom w:val="nil"/>
          <w:right w:val="nil"/>
          <w:between w:val="nil"/>
        </w:pBdr>
        <w:spacing w:before="8"/>
        <w:rPr>
          <w:rFonts w:ascii="Calibri" w:eastAsia="Calibri" w:hAnsi="Calibri" w:cs="Calibri"/>
          <w:b/>
          <w:color w:val="000000"/>
          <w:sz w:val="19"/>
          <w:szCs w:val="19"/>
        </w:rPr>
      </w:pPr>
    </w:p>
    <w:tbl>
      <w:tblPr>
        <w:tblStyle w:val="a"/>
        <w:tblW w:w="9783" w:type="dxa"/>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3"/>
        <w:gridCol w:w="1394"/>
        <w:gridCol w:w="1394"/>
        <w:gridCol w:w="1395"/>
        <w:gridCol w:w="1397"/>
      </w:tblGrid>
      <w:tr w:rsidR="00B26A85" w14:paraId="1C45EFF8" w14:textId="77777777">
        <w:trPr>
          <w:trHeight w:val="690"/>
        </w:trPr>
        <w:tc>
          <w:tcPr>
            <w:tcW w:w="4203" w:type="dxa"/>
          </w:tcPr>
          <w:p w14:paraId="218C201F" w14:textId="77777777" w:rsidR="00B26A85" w:rsidRDefault="00B26A85">
            <w:pPr>
              <w:pBdr>
                <w:top w:val="nil"/>
                <w:left w:val="nil"/>
                <w:bottom w:val="nil"/>
                <w:right w:val="nil"/>
                <w:between w:val="nil"/>
              </w:pBdr>
              <w:rPr>
                <w:color w:val="000000"/>
                <w:sz w:val="24"/>
                <w:szCs w:val="24"/>
              </w:rPr>
            </w:pPr>
          </w:p>
        </w:tc>
        <w:tc>
          <w:tcPr>
            <w:tcW w:w="1394" w:type="dxa"/>
          </w:tcPr>
          <w:p w14:paraId="17B8FCF0" w14:textId="77777777" w:rsidR="00B26A85" w:rsidRDefault="00D42AC8">
            <w:pPr>
              <w:pBdr>
                <w:top w:val="nil"/>
                <w:left w:val="nil"/>
                <w:bottom w:val="nil"/>
                <w:right w:val="nil"/>
                <w:between w:val="nil"/>
              </w:pBdr>
              <w:spacing w:before="34"/>
              <w:ind w:left="244"/>
              <w:rPr>
                <w:rFonts w:ascii="Calibri" w:eastAsia="Calibri" w:hAnsi="Calibri" w:cs="Calibri"/>
                <w:b/>
                <w:color w:val="000000"/>
                <w:sz w:val="24"/>
                <w:szCs w:val="24"/>
              </w:rPr>
            </w:pPr>
            <w:r>
              <w:rPr>
                <w:rFonts w:ascii="Calibri" w:eastAsia="Calibri" w:hAnsi="Calibri" w:cs="Calibri"/>
                <w:b/>
                <w:color w:val="000000"/>
                <w:sz w:val="24"/>
                <w:szCs w:val="24"/>
              </w:rPr>
              <w:t>Platinum</w:t>
            </w:r>
          </w:p>
          <w:p w14:paraId="2ECC3517" w14:textId="77777777" w:rsidR="00B26A85" w:rsidRDefault="00D42AC8">
            <w:pPr>
              <w:pBdr>
                <w:top w:val="nil"/>
                <w:left w:val="nil"/>
                <w:bottom w:val="nil"/>
                <w:right w:val="nil"/>
                <w:between w:val="nil"/>
              </w:pBdr>
              <w:spacing w:before="16"/>
              <w:ind w:left="360"/>
              <w:rPr>
                <w:rFonts w:ascii="Calibri" w:eastAsia="Calibri" w:hAnsi="Calibri" w:cs="Calibri"/>
                <w:b/>
                <w:color w:val="000000"/>
                <w:sz w:val="24"/>
                <w:szCs w:val="24"/>
              </w:rPr>
            </w:pPr>
            <w:r>
              <w:rPr>
                <w:rFonts w:ascii="Calibri" w:eastAsia="Calibri" w:hAnsi="Calibri" w:cs="Calibri"/>
                <w:b/>
                <w:color w:val="000000"/>
                <w:sz w:val="24"/>
                <w:szCs w:val="24"/>
              </w:rPr>
              <w:t>$5,000</w:t>
            </w:r>
          </w:p>
        </w:tc>
        <w:tc>
          <w:tcPr>
            <w:tcW w:w="1394" w:type="dxa"/>
          </w:tcPr>
          <w:p w14:paraId="6B1D8C25" w14:textId="77777777" w:rsidR="00B26A85" w:rsidRDefault="00D42AC8">
            <w:pPr>
              <w:pBdr>
                <w:top w:val="nil"/>
                <w:left w:val="nil"/>
                <w:bottom w:val="nil"/>
                <w:right w:val="nil"/>
                <w:between w:val="nil"/>
              </w:pBdr>
              <w:spacing w:before="34"/>
              <w:ind w:left="459"/>
              <w:rPr>
                <w:rFonts w:ascii="Calibri" w:eastAsia="Calibri" w:hAnsi="Calibri" w:cs="Calibri"/>
                <w:b/>
                <w:color w:val="000000"/>
                <w:sz w:val="24"/>
                <w:szCs w:val="24"/>
              </w:rPr>
            </w:pPr>
            <w:r>
              <w:rPr>
                <w:rFonts w:ascii="Calibri" w:eastAsia="Calibri" w:hAnsi="Calibri" w:cs="Calibri"/>
                <w:b/>
                <w:color w:val="000000"/>
                <w:sz w:val="24"/>
                <w:szCs w:val="24"/>
              </w:rPr>
              <w:t>Gold</w:t>
            </w:r>
          </w:p>
          <w:p w14:paraId="67964AA5" w14:textId="77777777" w:rsidR="00B26A85" w:rsidRDefault="00D42AC8">
            <w:pPr>
              <w:pBdr>
                <w:top w:val="nil"/>
                <w:left w:val="nil"/>
                <w:bottom w:val="nil"/>
                <w:right w:val="nil"/>
                <w:between w:val="nil"/>
              </w:pBdr>
              <w:spacing w:before="16"/>
              <w:ind w:left="360"/>
              <w:rPr>
                <w:rFonts w:ascii="Calibri" w:eastAsia="Calibri" w:hAnsi="Calibri" w:cs="Calibri"/>
                <w:b/>
                <w:color w:val="000000"/>
                <w:sz w:val="24"/>
                <w:szCs w:val="24"/>
              </w:rPr>
            </w:pPr>
            <w:r>
              <w:rPr>
                <w:rFonts w:ascii="Calibri" w:eastAsia="Calibri" w:hAnsi="Calibri" w:cs="Calibri"/>
                <w:b/>
                <w:color w:val="000000"/>
                <w:sz w:val="24"/>
                <w:szCs w:val="24"/>
              </w:rPr>
              <w:t>$3,000</w:t>
            </w:r>
          </w:p>
        </w:tc>
        <w:tc>
          <w:tcPr>
            <w:tcW w:w="1395" w:type="dxa"/>
          </w:tcPr>
          <w:p w14:paraId="0BBA88AA" w14:textId="77777777" w:rsidR="00B26A85" w:rsidRDefault="00D42AC8">
            <w:pPr>
              <w:pBdr>
                <w:top w:val="nil"/>
                <w:left w:val="nil"/>
                <w:bottom w:val="nil"/>
                <w:right w:val="nil"/>
                <w:between w:val="nil"/>
              </w:pBdr>
              <w:spacing w:before="34"/>
              <w:ind w:left="421"/>
              <w:rPr>
                <w:rFonts w:ascii="Calibri" w:eastAsia="Calibri" w:hAnsi="Calibri" w:cs="Calibri"/>
                <w:b/>
                <w:color w:val="000000"/>
                <w:sz w:val="24"/>
                <w:szCs w:val="24"/>
              </w:rPr>
            </w:pPr>
            <w:r>
              <w:rPr>
                <w:rFonts w:ascii="Calibri" w:eastAsia="Calibri" w:hAnsi="Calibri" w:cs="Calibri"/>
                <w:b/>
                <w:color w:val="000000"/>
                <w:sz w:val="24"/>
                <w:szCs w:val="24"/>
              </w:rPr>
              <w:t>Silver</w:t>
            </w:r>
          </w:p>
          <w:p w14:paraId="0E19AABE" w14:textId="77777777" w:rsidR="00B26A85" w:rsidRDefault="00D42AC8">
            <w:pPr>
              <w:pBdr>
                <w:top w:val="nil"/>
                <w:left w:val="nil"/>
                <w:bottom w:val="nil"/>
                <w:right w:val="nil"/>
                <w:between w:val="nil"/>
              </w:pBdr>
              <w:spacing w:before="52" w:line="291" w:lineRule="auto"/>
              <w:ind w:left="363"/>
              <w:rPr>
                <w:rFonts w:ascii="Calibri" w:eastAsia="Calibri" w:hAnsi="Calibri" w:cs="Calibri"/>
                <w:b/>
                <w:color w:val="000000"/>
                <w:sz w:val="24"/>
                <w:szCs w:val="24"/>
              </w:rPr>
            </w:pPr>
            <w:r>
              <w:rPr>
                <w:rFonts w:ascii="Calibri" w:eastAsia="Calibri" w:hAnsi="Calibri" w:cs="Calibri"/>
                <w:b/>
                <w:color w:val="000000"/>
                <w:sz w:val="24"/>
                <w:szCs w:val="24"/>
              </w:rPr>
              <w:t>$1,000</w:t>
            </w:r>
          </w:p>
        </w:tc>
        <w:tc>
          <w:tcPr>
            <w:tcW w:w="1397" w:type="dxa"/>
          </w:tcPr>
          <w:p w14:paraId="09B7EB5B" w14:textId="77777777" w:rsidR="00B26A85" w:rsidRDefault="00D42AC8">
            <w:pPr>
              <w:pBdr>
                <w:top w:val="nil"/>
                <w:left w:val="nil"/>
                <w:bottom w:val="nil"/>
                <w:right w:val="nil"/>
                <w:between w:val="nil"/>
              </w:pBdr>
              <w:spacing w:before="34"/>
              <w:ind w:left="351"/>
              <w:rPr>
                <w:rFonts w:ascii="Calibri" w:eastAsia="Calibri" w:hAnsi="Calibri" w:cs="Calibri"/>
                <w:b/>
                <w:color w:val="000000"/>
                <w:sz w:val="24"/>
                <w:szCs w:val="24"/>
              </w:rPr>
            </w:pPr>
            <w:r>
              <w:rPr>
                <w:rFonts w:ascii="Calibri" w:eastAsia="Calibri" w:hAnsi="Calibri" w:cs="Calibri"/>
                <w:b/>
                <w:color w:val="000000"/>
                <w:sz w:val="24"/>
                <w:szCs w:val="24"/>
              </w:rPr>
              <w:t>Bronze</w:t>
            </w:r>
          </w:p>
          <w:p w14:paraId="6FCCBB9A" w14:textId="77777777" w:rsidR="00B26A85" w:rsidRDefault="00D42AC8">
            <w:pPr>
              <w:pBdr>
                <w:top w:val="nil"/>
                <w:left w:val="nil"/>
                <w:bottom w:val="nil"/>
                <w:right w:val="nil"/>
                <w:between w:val="nil"/>
              </w:pBdr>
              <w:spacing w:before="52" w:line="291" w:lineRule="auto"/>
              <w:ind w:left="301"/>
              <w:rPr>
                <w:rFonts w:ascii="Calibri" w:eastAsia="Calibri" w:hAnsi="Calibri" w:cs="Calibri"/>
                <w:b/>
                <w:color w:val="000000"/>
                <w:sz w:val="24"/>
                <w:szCs w:val="24"/>
              </w:rPr>
            </w:pPr>
            <w:r>
              <w:rPr>
                <w:rFonts w:ascii="Calibri" w:eastAsia="Calibri" w:hAnsi="Calibri" w:cs="Calibri"/>
                <w:b/>
                <w:color w:val="000000"/>
                <w:sz w:val="24"/>
                <w:szCs w:val="24"/>
              </w:rPr>
              <w:t>$500.00</w:t>
            </w:r>
          </w:p>
        </w:tc>
      </w:tr>
      <w:tr w:rsidR="00B26A85" w14:paraId="691AB013" w14:textId="77777777">
        <w:trPr>
          <w:trHeight w:val="808"/>
        </w:trPr>
        <w:tc>
          <w:tcPr>
            <w:tcW w:w="4203" w:type="dxa"/>
          </w:tcPr>
          <w:p w14:paraId="4213BBA9" w14:textId="77777777" w:rsidR="00B26A85" w:rsidRDefault="00D42AC8">
            <w:pPr>
              <w:pBdr>
                <w:top w:val="nil"/>
                <w:left w:val="nil"/>
                <w:bottom w:val="nil"/>
                <w:right w:val="nil"/>
                <w:between w:val="nil"/>
              </w:pBdr>
              <w:spacing w:before="106" w:line="244" w:lineRule="auto"/>
              <w:ind w:left="1531" w:right="1470" w:hanging="4"/>
              <w:jc w:val="center"/>
              <w:rPr>
                <w:rFonts w:ascii="Calibri" w:eastAsia="Calibri" w:hAnsi="Calibri" w:cs="Calibri"/>
                <w:color w:val="000000"/>
                <w:sz w:val="24"/>
                <w:szCs w:val="24"/>
              </w:rPr>
            </w:pPr>
            <w:r>
              <w:rPr>
                <w:rFonts w:ascii="Calibri" w:eastAsia="Calibri" w:hAnsi="Calibri" w:cs="Calibri"/>
                <w:color w:val="000000"/>
                <w:sz w:val="24"/>
                <w:szCs w:val="24"/>
              </w:rPr>
              <w:t>Race Registration</w:t>
            </w:r>
          </w:p>
        </w:tc>
        <w:tc>
          <w:tcPr>
            <w:tcW w:w="1394" w:type="dxa"/>
          </w:tcPr>
          <w:p w14:paraId="0A130F93" w14:textId="77777777" w:rsidR="00B26A85" w:rsidRDefault="00B26A85">
            <w:pPr>
              <w:pBdr>
                <w:top w:val="nil"/>
                <w:left w:val="nil"/>
                <w:bottom w:val="nil"/>
                <w:right w:val="nil"/>
                <w:between w:val="nil"/>
              </w:pBdr>
              <w:spacing w:before="5"/>
              <w:rPr>
                <w:rFonts w:ascii="Calibri" w:eastAsia="Calibri" w:hAnsi="Calibri" w:cs="Calibri"/>
                <w:b/>
                <w:color w:val="000000"/>
              </w:rPr>
            </w:pPr>
          </w:p>
          <w:p w14:paraId="18493154" w14:textId="77777777" w:rsidR="00B26A85" w:rsidRDefault="00D42AC8">
            <w:pPr>
              <w:pBdr>
                <w:top w:val="nil"/>
                <w:left w:val="nil"/>
                <w:bottom w:val="nil"/>
                <w:right w:val="nil"/>
                <w:between w:val="nil"/>
              </w:pBdr>
              <w:ind w:left="329" w:right="313"/>
              <w:jc w:val="center"/>
              <w:rPr>
                <w:rFonts w:ascii="Calibri" w:eastAsia="Calibri" w:hAnsi="Calibri" w:cs="Calibri"/>
                <w:color w:val="000000"/>
                <w:sz w:val="24"/>
                <w:szCs w:val="24"/>
              </w:rPr>
            </w:pPr>
            <w:r>
              <w:rPr>
                <w:rFonts w:ascii="Calibri" w:eastAsia="Calibri" w:hAnsi="Calibri" w:cs="Calibri"/>
                <w:color w:val="000000"/>
                <w:sz w:val="24"/>
                <w:szCs w:val="24"/>
              </w:rPr>
              <w:t>up to 5</w:t>
            </w:r>
          </w:p>
        </w:tc>
        <w:tc>
          <w:tcPr>
            <w:tcW w:w="1394" w:type="dxa"/>
          </w:tcPr>
          <w:p w14:paraId="4AF61C76" w14:textId="77777777" w:rsidR="00B26A85" w:rsidRDefault="00B26A85">
            <w:pPr>
              <w:pBdr>
                <w:top w:val="nil"/>
                <w:left w:val="nil"/>
                <w:bottom w:val="nil"/>
                <w:right w:val="nil"/>
                <w:between w:val="nil"/>
              </w:pBdr>
              <w:spacing w:before="5"/>
              <w:rPr>
                <w:rFonts w:ascii="Calibri" w:eastAsia="Calibri" w:hAnsi="Calibri" w:cs="Calibri"/>
                <w:b/>
                <w:color w:val="000000"/>
              </w:rPr>
            </w:pPr>
          </w:p>
          <w:p w14:paraId="5EAEB681" w14:textId="77777777" w:rsidR="00B26A85" w:rsidRDefault="00D42AC8">
            <w:pPr>
              <w:pBdr>
                <w:top w:val="nil"/>
                <w:left w:val="nil"/>
                <w:bottom w:val="nil"/>
                <w:right w:val="nil"/>
                <w:between w:val="nil"/>
              </w:pBdr>
              <w:ind w:left="330" w:right="312"/>
              <w:jc w:val="center"/>
              <w:rPr>
                <w:rFonts w:ascii="Calibri" w:eastAsia="Calibri" w:hAnsi="Calibri" w:cs="Calibri"/>
                <w:color w:val="000000"/>
                <w:sz w:val="24"/>
                <w:szCs w:val="24"/>
              </w:rPr>
            </w:pPr>
            <w:r>
              <w:rPr>
                <w:rFonts w:ascii="Calibri" w:eastAsia="Calibri" w:hAnsi="Calibri" w:cs="Calibri"/>
                <w:color w:val="000000"/>
                <w:sz w:val="24"/>
                <w:szCs w:val="24"/>
              </w:rPr>
              <w:t>up to 3</w:t>
            </w:r>
          </w:p>
        </w:tc>
        <w:tc>
          <w:tcPr>
            <w:tcW w:w="1395" w:type="dxa"/>
          </w:tcPr>
          <w:p w14:paraId="6F9C5252" w14:textId="77777777" w:rsidR="00B26A85" w:rsidRDefault="00B26A85">
            <w:pPr>
              <w:pBdr>
                <w:top w:val="nil"/>
                <w:left w:val="nil"/>
                <w:bottom w:val="nil"/>
                <w:right w:val="nil"/>
                <w:between w:val="nil"/>
              </w:pBdr>
              <w:rPr>
                <w:color w:val="000000"/>
                <w:sz w:val="24"/>
                <w:szCs w:val="24"/>
              </w:rPr>
            </w:pPr>
          </w:p>
        </w:tc>
        <w:tc>
          <w:tcPr>
            <w:tcW w:w="1397" w:type="dxa"/>
          </w:tcPr>
          <w:p w14:paraId="5B0EFD5D" w14:textId="77777777" w:rsidR="00B26A85" w:rsidRDefault="00B26A85">
            <w:pPr>
              <w:pBdr>
                <w:top w:val="nil"/>
                <w:left w:val="nil"/>
                <w:bottom w:val="nil"/>
                <w:right w:val="nil"/>
                <w:between w:val="nil"/>
              </w:pBdr>
              <w:rPr>
                <w:color w:val="000000"/>
                <w:sz w:val="24"/>
                <w:szCs w:val="24"/>
              </w:rPr>
            </w:pPr>
          </w:p>
        </w:tc>
      </w:tr>
      <w:tr w:rsidR="00B26A85" w14:paraId="14EEF49F" w14:textId="77777777">
        <w:trPr>
          <w:trHeight w:val="788"/>
        </w:trPr>
        <w:tc>
          <w:tcPr>
            <w:tcW w:w="4203" w:type="dxa"/>
          </w:tcPr>
          <w:p w14:paraId="3FE1BA32" w14:textId="77777777" w:rsidR="00B26A85" w:rsidRDefault="00D42AC8">
            <w:pPr>
              <w:pBdr>
                <w:top w:val="nil"/>
                <w:left w:val="nil"/>
                <w:bottom w:val="nil"/>
                <w:right w:val="nil"/>
                <w:between w:val="nil"/>
              </w:pBdr>
              <w:spacing w:before="101"/>
              <w:ind w:left="1749" w:right="1291" w:hanging="400"/>
              <w:rPr>
                <w:rFonts w:ascii="Calibri" w:eastAsia="Calibri" w:hAnsi="Calibri" w:cs="Calibri"/>
                <w:color w:val="000000"/>
                <w:sz w:val="24"/>
                <w:szCs w:val="24"/>
              </w:rPr>
            </w:pPr>
            <w:r>
              <w:rPr>
                <w:rFonts w:ascii="Calibri" w:eastAsia="Calibri" w:hAnsi="Calibri" w:cs="Calibri"/>
                <w:color w:val="000000"/>
                <w:sz w:val="24"/>
                <w:szCs w:val="24"/>
              </w:rPr>
              <w:t>Logo on Runner T-Shirts</w:t>
            </w:r>
          </w:p>
        </w:tc>
        <w:tc>
          <w:tcPr>
            <w:tcW w:w="1394" w:type="dxa"/>
          </w:tcPr>
          <w:p w14:paraId="51B0DC37" w14:textId="77777777" w:rsidR="00B26A85" w:rsidRDefault="00B26A85">
            <w:pPr>
              <w:pBdr>
                <w:top w:val="nil"/>
                <w:left w:val="nil"/>
                <w:bottom w:val="nil"/>
                <w:right w:val="nil"/>
                <w:between w:val="nil"/>
              </w:pBdr>
              <w:rPr>
                <w:color w:val="000000"/>
                <w:sz w:val="24"/>
                <w:szCs w:val="24"/>
              </w:rPr>
            </w:pPr>
          </w:p>
        </w:tc>
        <w:tc>
          <w:tcPr>
            <w:tcW w:w="1394" w:type="dxa"/>
          </w:tcPr>
          <w:p w14:paraId="08FD11D6" w14:textId="77777777" w:rsidR="00B26A85" w:rsidRDefault="00101185">
            <w:pPr>
              <w:pBdr>
                <w:top w:val="nil"/>
                <w:left w:val="nil"/>
                <w:bottom w:val="nil"/>
                <w:right w:val="nil"/>
                <w:between w:val="nil"/>
              </w:pBdr>
              <w:spacing w:before="234"/>
              <w:ind w:left="16"/>
              <w:jc w:val="center"/>
              <w:rPr>
                <w:rFonts w:ascii="Quattrocento Sans" w:eastAsia="Quattrocento Sans" w:hAnsi="Quattrocento Sans" w:cs="Quattrocento Sans"/>
                <w:color w:val="000000"/>
                <w:sz w:val="24"/>
                <w:szCs w:val="24"/>
              </w:rPr>
            </w:pPr>
            <w:sdt>
              <w:sdtPr>
                <w:tag w:val="goog_rdk_0"/>
                <w:id w:val="-798146642"/>
              </w:sdtPr>
              <w:sdtEndPr/>
              <w:sdtContent>
                <w:r w:rsidR="00D42AC8">
                  <w:rPr>
                    <w:rFonts w:ascii="Arial Unicode MS" w:eastAsia="Arial Unicode MS" w:hAnsi="Arial Unicode MS" w:cs="Arial Unicode MS"/>
                    <w:color w:val="000000"/>
                    <w:sz w:val="24"/>
                    <w:szCs w:val="24"/>
                  </w:rPr>
                  <w:t>✓</w:t>
                </w:r>
              </w:sdtContent>
            </w:sdt>
          </w:p>
        </w:tc>
        <w:tc>
          <w:tcPr>
            <w:tcW w:w="1395" w:type="dxa"/>
          </w:tcPr>
          <w:p w14:paraId="6FA1E8C6" w14:textId="77777777" w:rsidR="00B26A85" w:rsidRDefault="00101185">
            <w:pPr>
              <w:pBdr>
                <w:top w:val="nil"/>
                <w:left w:val="nil"/>
                <w:bottom w:val="nil"/>
                <w:right w:val="nil"/>
                <w:between w:val="nil"/>
              </w:pBdr>
              <w:spacing w:before="234"/>
              <w:ind w:left="21"/>
              <w:jc w:val="center"/>
              <w:rPr>
                <w:rFonts w:ascii="Quattrocento Sans" w:eastAsia="Quattrocento Sans" w:hAnsi="Quattrocento Sans" w:cs="Quattrocento Sans"/>
                <w:color w:val="000000"/>
                <w:sz w:val="24"/>
                <w:szCs w:val="24"/>
              </w:rPr>
            </w:pPr>
            <w:sdt>
              <w:sdtPr>
                <w:tag w:val="goog_rdk_1"/>
                <w:id w:val="1241442316"/>
              </w:sdtPr>
              <w:sdtEndPr/>
              <w:sdtContent>
                <w:r w:rsidR="00D42AC8">
                  <w:rPr>
                    <w:rFonts w:ascii="Arial Unicode MS" w:eastAsia="Arial Unicode MS" w:hAnsi="Arial Unicode MS" w:cs="Arial Unicode MS"/>
                    <w:color w:val="000000"/>
                    <w:sz w:val="24"/>
                    <w:szCs w:val="24"/>
                  </w:rPr>
                  <w:t>✓</w:t>
                </w:r>
              </w:sdtContent>
            </w:sdt>
          </w:p>
        </w:tc>
        <w:tc>
          <w:tcPr>
            <w:tcW w:w="1397" w:type="dxa"/>
          </w:tcPr>
          <w:p w14:paraId="316BF050" w14:textId="77777777" w:rsidR="00B26A85" w:rsidRDefault="00B26A85">
            <w:pPr>
              <w:pBdr>
                <w:top w:val="nil"/>
                <w:left w:val="nil"/>
                <w:bottom w:val="nil"/>
                <w:right w:val="nil"/>
                <w:between w:val="nil"/>
              </w:pBdr>
              <w:rPr>
                <w:color w:val="000000"/>
                <w:sz w:val="24"/>
                <w:szCs w:val="24"/>
              </w:rPr>
            </w:pPr>
          </w:p>
        </w:tc>
      </w:tr>
      <w:tr w:rsidR="00B26A85" w14:paraId="6CF4FD07" w14:textId="77777777">
        <w:trPr>
          <w:trHeight w:val="866"/>
        </w:trPr>
        <w:tc>
          <w:tcPr>
            <w:tcW w:w="4203" w:type="dxa"/>
          </w:tcPr>
          <w:p w14:paraId="2E2B3D26" w14:textId="77777777" w:rsidR="00B26A85" w:rsidRDefault="00B26A85">
            <w:pPr>
              <w:pBdr>
                <w:top w:val="nil"/>
                <w:left w:val="nil"/>
                <w:bottom w:val="nil"/>
                <w:right w:val="nil"/>
                <w:between w:val="nil"/>
              </w:pBdr>
              <w:spacing w:before="5"/>
              <w:rPr>
                <w:rFonts w:ascii="Calibri" w:eastAsia="Calibri" w:hAnsi="Calibri" w:cs="Calibri"/>
                <w:b/>
                <w:color w:val="000000"/>
                <w:sz w:val="23"/>
                <w:szCs w:val="23"/>
              </w:rPr>
            </w:pPr>
          </w:p>
          <w:p w14:paraId="4BD595EC" w14:textId="77777777" w:rsidR="00B26A85" w:rsidRDefault="00D42AC8">
            <w:pPr>
              <w:pBdr>
                <w:top w:val="nil"/>
                <w:left w:val="nil"/>
                <w:bottom w:val="nil"/>
                <w:right w:val="nil"/>
                <w:between w:val="nil"/>
              </w:pBdr>
              <w:ind w:left="708" w:right="654"/>
              <w:jc w:val="center"/>
              <w:rPr>
                <w:rFonts w:ascii="Calibri" w:eastAsia="Calibri" w:hAnsi="Calibri" w:cs="Calibri"/>
                <w:color w:val="000000"/>
                <w:sz w:val="24"/>
                <w:szCs w:val="24"/>
              </w:rPr>
            </w:pPr>
            <w:r>
              <w:rPr>
                <w:rFonts w:ascii="Calibri" w:eastAsia="Calibri" w:hAnsi="Calibri" w:cs="Calibri"/>
                <w:color w:val="000000"/>
                <w:sz w:val="24"/>
                <w:szCs w:val="24"/>
              </w:rPr>
              <w:t>Ability to Speak To Audience</w:t>
            </w:r>
          </w:p>
        </w:tc>
        <w:tc>
          <w:tcPr>
            <w:tcW w:w="1394" w:type="dxa"/>
          </w:tcPr>
          <w:p w14:paraId="5BE564A3" w14:textId="77777777" w:rsidR="00B26A85" w:rsidRDefault="00B26A85">
            <w:pPr>
              <w:pBdr>
                <w:top w:val="nil"/>
                <w:left w:val="nil"/>
                <w:bottom w:val="nil"/>
                <w:right w:val="nil"/>
                <w:between w:val="nil"/>
              </w:pBdr>
              <w:spacing w:before="11"/>
              <w:rPr>
                <w:rFonts w:ascii="Calibri" w:eastAsia="Calibri" w:hAnsi="Calibri" w:cs="Calibri"/>
                <w:b/>
                <w:color w:val="000000"/>
                <w:sz w:val="23"/>
                <w:szCs w:val="23"/>
              </w:rPr>
            </w:pPr>
          </w:p>
          <w:p w14:paraId="0A529C42" w14:textId="77777777" w:rsidR="00B26A85" w:rsidRDefault="00101185">
            <w:pPr>
              <w:pBdr>
                <w:top w:val="nil"/>
                <w:left w:val="nil"/>
                <w:bottom w:val="nil"/>
                <w:right w:val="nil"/>
                <w:between w:val="nil"/>
              </w:pBdr>
              <w:ind w:left="15"/>
              <w:jc w:val="center"/>
              <w:rPr>
                <w:rFonts w:ascii="Quattrocento Sans" w:eastAsia="Quattrocento Sans" w:hAnsi="Quattrocento Sans" w:cs="Quattrocento Sans"/>
                <w:color w:val="000000"/>
                <w:sz w:val="24"/>
                <w:szCs w:val="24"/>
              </w:rPr>
            </w:pPr>
            <w:sdt>
              <w:sdtPr>
                <w:tag w:val="goog_rdk_2"/>
                <w:id w:val="1939949197"/>
              </w:sdtPr>
              <w:sdtEndPr/>
              <w:sdtContent>
                <w:r w:rsidR="00D42AC8">
                  <w:rPr>
                    <w:rFonts w:ascii="Arial Unicode MS" w:eastAsia="Arial Unicode MS" w:hAnsi="Arial Unicode MS" w:cs="Arial Unicode MS"/>
                    <w:color w:val="000000"/>
                    <w:sz w:val="24"/>
                    <w:szCs w:val="24"/>
                  </w:rPr>
                  <w:t>✓</w:t>
                </w:r>
              </w:sdtContent>
            </w:sdt>
          </w:p>
        </w:tc>
        <w:tc>
          <w:tcPr>
            <w:tcW w:w="1394" w:type="dxa"/>
          </w:tcPr>
          <w:p w14:paraId="1E4137B1" w14:textId="77777777" w:rsidR="00B26A85" w:rsidRDefault="00B26A85">
            <w:pPr>
              <w:pBdr>
                <w:top w:val="nil"/>
                <w:left w:val="nil"/>
                <w:bottom w:val="nil"/>
                <w:right w:val="nil"/>
                <w:between w:val="nil"/>
              </w:pBdr>
              <w:rPr>
                <w:color w:val="000000"/>
                <w:sz w:val="24"/>
                <w:szCs w:val="24"/>
              </w:rPr>
            </w:pPr>
          </w:p>
        </w:tc>
        <w:tc>
          <w:tcPr>
            <w:tcW w:w="1395" w:type="dxa"/>
          </w:tcPr>
          <w:p w14:paraId="47023F1E" w14:textId="77777777" w:rsidR="00B26A85" w:rsidRDefault="00B26A85">
            <w:pPr>
              <w:pBdr>
                <w:top w:val="nil"/>
                <w:left w:val="nil"/>
                <w:bottom w:val="nil"/>
                <w:right w:val="nil"/>
                <w:between w:val="nil"/>
              </w:pBdr>
              <w:rPr>
                <w:color w:val="000000"/>
                <w:sz w:val="24"/>
                <w:szCs w:val="24"/>
              </w:rPr>
            </w:pPr>
          </w:p>
        </w:tc>
        <w:tc>
          <w:tcPr>
            <w:tcW w:w="1397" w:type="dxa"/>
          </w:tcPr>
          <w:p w14:paraId="3C3C361E" w14:textId="77777777" w:rsidR="00B26A85" w:rsidRDefault="00B26A85">
            <w:pPr>
              <w:pBdr>
                <w:top w:val="nil"/>
                <w:left w:val="nil"/>
                <w:bottom w:val="nil"/>
                <w:right w:val="nil"/>
                <w:between w:val="nil"/>
              </w:pBdr>
              <w:rPr>
                <w:color w:val="000000"/>
                <w:sz w:val="24"/>
                <w:szCs w:val="24"/>
              </w:rPr>
            </w:pPr>
          </w:p>
        </w:tc>
      </w:tr>
      <w:tr w:rsidR="00B26A85" w14:paraId="0738BDAE" w14:textId="77777777">
        <w:trPr>
          <w:trHeight w:val="827"/>
        </w:trPr>
        <w:tc>
          <w:tcPr>
            <w:tcW w:w="4203" w:type="dxa"/>
          </w:tcPr>
          <w:p w14:paraId="0D9BF779" w14:textId="77777777" w:rsidR="00B26A85" w:rsidRDefault="00D42AC8">
            <w:pPr>
              <w:pBdr>
                <w:top w:val="nil"/>
                <w:left w:val="nil"/>
                <w:bottom w:val="nil"/>
                <w:right w:val="nil"/>
                <w:between w:val="nil"/>
              </w:pBdr>
              <w:spacing w:before="120"/>
              <w:ind w:left="1367" w:right="365" w:hanging="932"/>
              <w:rPr>
                <w:rFonts w:ascii="Calibri" w:eastAsia="Calibri" w:hAnsi="Calibri" w:cs="Calibri"/>
                <w:color w:val="000000"/>
                <w:sz w:val="24"/>
                <w:szCs w:val="24"/>
              </w:rPr>
            </w:pPr>
            <w:r>
              <w:rPr>
                <w:rFonts w:ascii="Calibri" w:eastAsia="Calibri" w:hAnsi="Calibri" w:cs="Calibri"/>
                <w:color w:val="000000"/>
                <w:sz w:val="24"/>
                <w:szCs w:val="24"/>
              </w:rPr>
              <w:t>Company Logo and Link on Tender Hearts Website</w:t>
            </w:r>
          </w:p>
        </w:tc>
        <w:tc>
          <w:tcPr>
            <w:tcW w:w="1394" w:type="dxa"/>
          </w:tcPr>
          <w:p w14:paraId="33718F16" w14:textId="77777777" w:rsidR="00B26A85" w:rsidRDefault="00101185">
            <w:pPr>
              <w:pBdr>
                <w:top w:val="nil"/>
                <w:left w:val="nil"/>
                <w:bottom w:val="nil"/>
                <w:right w:val="nil"/>
                <w:between w:val="nil"/>
              </w:pBdr>
              <w:spacing w:before="236"/>
              <w:ind w:left="15"/>
              <w:jc w:val="center"/>
              <w:rPr>
                <w:rFonts w:ascii="Quattrocento Sans" w:eastAsia="Quattrocento Sans" w:hAnsi="Quattrocento Sans" w:cs="Quattrocento Sans"/>
                <w:color w:val="000000"/>
                <w:sz w:val="24"/>
                <w:szCs w:val="24"/>
              </w:rPr>
            </w:pPr>
            <w:sdt>
              <w:sdtPr>
                <w:tag w:val="goog_rdk_3"/>
                <w:id w:val="-425663923"/>
              </w:sdtPr>
              <w:sdtEndPr/>
              <w:sdtContent>
                <w:r w:rsidR="00D42AC8">
                  <w:rPr>
                    <w:rFonts w:ascii="Arial Unicode MS" w:eastAsia="Arial Unicode MS" w:hAnsi="Arial Unicode MS" w:cs="Arial Unicode MS"/>
                    <w:color w:val="000000"/>
                    <w:sz w:val="24"/>
                    <w:szCs w:val="24"/>
                  </w:rPr>
                  <w:t>✓</w:t>
                </w:r>
              </w:sdtContent>
            </w:sdt>
          </w:p>
        </w:tc>
        <w:tc>
          <w:tcPr>
            <w:tcW w:w="1394" w:type="dxa"/>
          </w:tcPr>
          <w:p w14:paraId="268B0653" w14:textId="77777777" w:rsidR="00B26A85" w:rsidRDefault="00101185">
            <w:pPr>
              <w:pBdr>
                <w:top w:val="nil"/>
                <w:left w:val="nil"/>
                <w:bottom w:val="nil"/>
                <w:right w:val="nil"/>
                <w:between w:val="nil"/>
              </w:pBdr>
              <w:spacing w:before="236"/>
              <w:ind w:left="16"/>
              <w:jc w:val="center"/>
              <w:rPr>
                <w:rFonts w:ascii="Quattrocento Sans" w:eastAsia="Quattrocento Sans" w:hAnsi="Quattrocento Sans" w:cs="Quattrocento Sans"/>
                <w:color w:val="000000"/>
                <w:sz w:val="24"/>
                <w:szCs w:val="24"/>
              </w:rPr>
            </w:pPr>
            <w:sdt>
              <w:sdtPr>
                <w:tag w:val="goog_rdk_4"/>
                <w:id w:val="485203791"/>
              </w:sdtPr>
              <w:sdtEndPr/>
              <w:sdtContent>
                <w:r w:rsidR="00D42AC8">
                  <w:rPr>
                    <w:rFonts w:ascii="Arial Unicode MS" w:eastAsia="Arial Unicode MS" w:hAnsi="Arial Unicode MS" w:cs="Arial Unicode MS"/>
                    <w:color w:val="000000"/>
                    <w:sz w:val="24"/>
                    <w:szCs w:val="24"/>
                  </w:rPr>
                  <w:t>✓</w:t>
                </w:r>
              </w:sdtContent>
            </w:sdt>
          </w:p>
        </w:tc>
        <w:tc>
          <w:tcPr>
            <w:tcW w:w="1395" w:type="dxa"/>
          </w:tcPr>
          <w:p w14:paraId="3E7E74FF" w14:textId="77777777" w:rsidR="00B26A85" w:rsidRDefault="00101185">
            <w:pPr>
              <w:pBdr>
                <w:top w:val="nil"/>
                <w:left w:val="nil"/>
                <w:bottom w:val="nil"/>
                <w:right w:val="nil"/>
                <w:between w:val="nil"/>
              </w:pBdr>
              <w:spacing w:before="130"/>
              <w:ind w:left="21"/>
              <w:jc w:val="center"/>
              <w:rPr>
                <w:rFonts w:ascii="Quattrocento Sans" w:eastAsia="Quattrocento Sans" w:hAnsi="Quattrocento Sans" w:cs="Quattrocento Sans"/>
                <w:color w:val="000000"/>
                <w:sz w:val="24"/>
                <w:szCs w:val="24"/>
              </w:rPr>
            </w:pPr>
            <w:sdt>
              <w:sdtPr>
                <w:tag w:val="goog_rdk_5"/>
                <w:id w:val="-15929151"/>
              </w:sdtPr>
              <w:sdtEndPr/>
              <w:sdtContent>
                <w:r w:rsidR="00D42AC8">
                  <w:rPr>
                    <w:rFonts w:ascii="Arial Unicode MS" w:eastAsia="Arial Unicode MS" w:hAnsi="Arial Unicode MS" w:cs="Arial Unicode MS"/>
                    <w:color w:val="000000"/>
                    <w:sz w:val="24"/>
                    <w:szCs w:val="24"/>
                  </w:rPr>
                  <w:t>✓</w:t>
                </w:r>
              </w:sdtContent>
            </w:sdt>
          </w:p>
        </w:tc>
        <w:tc>
          <w:tcPr>
            <w:tcW w:w="1397" w:type="dxa"/>
          </w:tcPr>
          <w:p w14:paraId="145B221F" w14:textId="77777777" w:rsidR="00B26A85" w:rsidRDefault="00101185">
            <w:pPr>
              <w:pBdr>
                <w:top w:val="nil"/>
                <w:left w:val="nil"/>
                <w:bottom w:val="nil"/>
                <w:right w:val="nil"/>
                <w:between w:val="nil"/>
              </w:pBdr>
              <w:spacing w:before="130"/>
              <w:ind w:left="19"/>
              <w:jc w:val="center"/>
              <w:rPr>
                <w:rFonts w:ascii="Quattrocento Sans" w:eastAsia="Quattrocento Sans" w:hAnsi="Quattrocento Sans" w:cs="Quattrocento Sans"/>
                <w:color w:val="000000"/>
                <w:sz w:val="24"/>
                <w:szCs w:val="24"/>
              </w:rPr>
            </w:pPr>
            <w:sdt>
              <w:sdtPr>
                <w:tag w:val="goog_rdk_6"/>
                <w:id w:val="-1837767071"/>
              </w:sdtPr>
              <w:sdtEndPr/>
              <w:sdtContent>
                <w:r w:rsidR="00D42AC8">
                  <w:rPr>
                    <w:rFonts w:ascii="Arial Unicode MS" w:eastAsia="Arial Unicode MS" w:hAnsi="Arial Unicode MS" w:cs="Arial Unicode MS"/>
                    <w:color w:val="000000"/>
                    <w:sz w:val="24"/>
                    <w:szCs w:val="24"/>
                  </w:rPr>
                  <w:t>✓</w:t>
                </w:r>
              </w:sdtContent>
            </w:sdt>
          </w:p>
        </w:tc>
      </w:tr>
      <w:tr w:rsidR="00B26A85" w14:paraId="632FC8C2" w14:textId="77777777">
        <w:trPr>
          <w:trHeight w:val="726"/>
        </w:trPr>
        <w:tc>
          <w:tcPr>
            <w:tcW w:w="4203" w:type="dxa"/>
          </w:tcPr>
          <w:p w14:paraId="26D17B74" w14:textId="77777777" w:rsidR="00B26A85" w:rsidRDefault="00B26A85">
            <w:pPr>
              <w:pBdr>
                <w:top w:val="nil"/>
                <w:left w:val="nil"/>
                <w:bottom w:val="nil"/>
                <w:right w:val="nil"/>
                <w:between w:val="nil"/>
              </w:pBdr>
              <w:spacing w:before="8"/>
              <w:rPr>
                <w:rFonts w:ascii="Calibri" w:eastAsia="Calibri" w:hAnsi="Calibri" w:cs="Calibri"/>
                <w:b/>
                <w:color w:val="000000"/>
                <w:sz w:val="17"/>
                <w:szCs w:val="17"/>
              </w:rPr>
            </w:pPr>
          </w:p>
          <w:p w14:paraId="4D79D04E" w14:textId="77777777" w:rsidR="00B26A85" w:rsidRDefault="00D42AC8">
            <w:pPr>
              <w:pBdr>
                <w:top w:val="nil"/>
                <w:left w:val="nil"/>
                <w:bottom w:val="nil"/>
                <w:right w:val="nil"/>
                <w:between w:val="nil"/>
              </w:pBdr>
              <w:ind w:left="708" w:right="652"/>
              <w:jc w:val="center"/>
              <w:rPr>
                <w:rFonts w:ascii="Calibri" w:eastAsia="Calibri" w:hAnsi="Calibri" w:cs="Calibri"/>
                <w:color w:val="000000"/>
                <w:sz w:val="24"/>
                <w:szCs w:val="24"/>
              </w:rPr>
            </w:pPr>
            <w:r>
              <w:rPr>
                <w:rFonts w:ascii="Calibri" w:eastAsia="Calibri" w:hAnsi="Calibri" w:cs="Calibri"/>
                <w:color w:val="000000"/>
                <w:sz w:val="24"/>
                <w:szCs w:val="24"/>
              </w:rPr>
              <w:t>Social Media Recognition</w:t>
            </w:r>
          </w:p>
        </w:tc>
        <w:tc>
          <w:tcPr>
            <w:tcW w:w="1394" w:type="dxa"/>
          </w:tcPr>
          <w:p w14:paraId="55391EE5" w14:textId="77777777" w:rsidR="00B26A85" w:rsidRDefault="00101185">
            <w:pPr>
              <w:pBdr>
                <w:top w:val="nil"/>
                <w:left w:val="nil"/>
                <w:bottom w:val="nil"/>
                <w:right w:val="nil"/>
                <w:between w:val="nil"/>
              </w:pBdr>
              <w:spacing w:before="183"/>
              <w:ind w:left="15"/>
              <w:jc w:val="center"/>
              <w:rPr>
                <w:rFonts w:ascii="Quattrocento Sans" w:eastAsia="Quattrocento Sans" w:hAnsi="Quattrocento Sans" w:cs="Quattrocento Sans"/>
                <w:color w:val="000000"/>
                <w:sz w:val="24"/>
                <w:szCs w:val="24"/>
              </w:rPr>
            </w:pPr>
            <w:sdt>
              <w:sdtPr>
                <w:tag w:val="goog_rdk_7"/>
                <w:id w:val="2049096271"/>
              </w:sdtPr>
              <w:sdtEndPr/>
              <w:sdtContent>
                <w:r w:rsidR="00D42AC8">
                  <w:rPr>
                    <w:rFonts w:ascii="Arial Unicode MS" w:eastAsia="Arial Unicode MS" w:hAnsi="Arial Unicode MS" w:cs="Arial Unicode MS"/>
                    <w:color w:val="000000"/>
                    <w:sz w:val="24"/>
                    <w:szCs w:val="24"/>
                  </w:rPr>
                  <w:t>✓</w:t>
                </w:r>
              </w:sdtContent>
            </w:sdt>
          </w:p>
        </w:tc>
        <w:tc>
          <w:tcPr>
            <w:tcW w:w="1394" w:type="dxa"/>
          </w:tcPr>
          <w:p w14:paraId="0B6319E0" w14:textId="77777777" w:rsidR="00B26A85" w:rsidRDefault="00101185">
            <w:pPr>
              <w:pBdr>
                <w:top w:val="nil"/>
                <w:left w:val="nil"/>
                <w:bottom w:val="nil"/>
                <w:right w:val="nil"/>
                <w:between w:val="nil"/>
              </w:pBdr>
              <w:spacing w:before="183"/>
              <w:ind w:left="16"/>
              <w:jc w:val="center"/>
              <w:rPr>
                <w:rFonts w:ascii="Quattrocento Sans" w:eastAsia="Quattrocento Sans" w:hAnsi="Quattrocento Sans" w:cs="Quattrocento Sans"/>
                <w:color w:val="000000"/>
                <w:sz w:val="24"/>
                <w:szCs w:val="24"/>
              </w:rPr>
            </w:pPr>
            <w:sdt>
              <w:sdtPr>
                <w:tag w:val="goog_rdk_8"/>
                <w:id w:val="-778572470"/>
              </w:sdtPr>
              <w:sdtEndPr/>
              <w:sdtContent>
                <w:r w:rsidR="00D42AC8">
                  <w:rPr>
                    <w:rFonts w:ascii="Arial Unicode MS" w:eastAsia="Arial Unicode MS" w:hAnsi="Arial Unicode MS" w:cs="Arial Unicode MS"/>
                    <w:color w:val="000000"/>
                    <w:sz w:val="24"/>
                    <w:szCs w:val="24"/>
                  </w:rPr>
                  <w:t>✓</w:t>
                </w:r>
              </w:sdtContent>
            </w:sdt>
          </w:p>
        </w:tc>
        <w:tc>
          <w:tcPr>
            <w:tcW w:w="1395" w:type="dxa"/>
          </w:tcPr>
          <w:p w14:paraId="73E46251" w14:textId="77777777" w:rsidR="00B26A85" w:rsidRDefault="00101185">
            <w:pPr>
              <w:pBdr>
                <w:top w:val="nil"/>
                <w:left w:val="nil"/>
                <w:bottom w:val="nil"/>
                <w:right w:val="nil"/>
                <w:between w:val="nil"/>
              </w:pBdr>
              <w:spacing w:before="123"/>
              <w:ind w:left="21"/>
              <w:jc w:val="center"/>
              <w:rPr>
                <w:rFonts w:ascii="Quattrocento Sans" w:eastAsia="Quattrocento Sans" w:hAnsi="Quattrocento Sans" w:cs="Quattrocento Sans"/>
                <w:color w:val="000000"/>
                <w:sz w:val="24"/>
                <w:szCs w:val="24"/>
              </w:rPr>
            </w:pPr>
            <w:sdt>
              <w:sdtPr>
                <w:tag w:val="goog_rdk_9"/>
                <w:id w:val="-1473894105"/>
              </w:sdtPr>
              <w:sdtEndPr/>
              <w:sdtContent>
                <w:r w:rsidR="00D42AC8">
                  <w:rPr>
                    <w:rFonts w:ascii="Arial Unicode MS" w:eastAsia="Arial Unicode MS" w:hAnsi="Arial Unicode MS" w:cs="Arial Unicode MS"/>
                    <w:color w:val="000000"/>
                    <w:sz w:val="24"/>
                    <w:szCs w:val="24"/>
                  </w:rPr>
                  <w:t>✓</w:t>
                </w:r>
              </w:sdtContent>
            </w:sdt>
          </w:p>
        </w:tc>
        <w:tc>
          <w:tcPr>
            <w:tcW w:w="1397" w:type="dxa"/>
          </w:tcPr>
          <w:p w14:paraId="1B9CA342" w14:textId="77777777" w:rsidR="00B26A85" w:rsidRDefault="00101185">
            <w:pPr>
              <w:pBdr>
                <w:top w:val="nil"/>
                <w:left w:val="nil"/>
                <w:bottom w:val="nil"/>
                <w:right w:val="nil"/>
                <w:between w:val="nil"/>
              </w:pBdr>
              <w:spacing w:before="123"/>
              <w:ind w:left="19"/>
              <w:jc w:val="center"/>
              <w:rPr>
                <w:rFonts w:ascii="Quattrocento Sans" w:eastAsia="Quattrocento Sans" w:hAnsi="Quattrocento Sans" w:cs="Quattrocento Sans"/>
                <w:color w:val="000000"/>
                <w:sz w:val="24"/>
                <w:szCs w:val="24"/>
              </w:rPr>
            </w:pPr>
            <w:sdt>
              <w:sdtPr>
                <w:tag w:val="goog_rdk_10"/>
                <w:id w:val="424536651"/>
              </w:sdtPr>
              <w:sdtEndPr/>
              <w:sdtContent>
                <w:r w:rsidR="00D42AC8">
                  <w:rPr>
                    <w:rFonts w:ascii="Arial Unicode MS" w:eastAsia="Arial Unicode MS" w:hAnsi="Arial Unicode MS" w:cs="Arial Unicode MS"/>
                    <w:color w:val="000000"/>
                    <w:sz w:val="24"/>
                    <w:szCs w:val="24"/>
                  </w:rPr>
                  <w:t>✓</w:t>
                </w:r>
              </w:sdtContent>
            </w:sdt>
          </w:p>
        </w:tc>
      </w:tr>
      <w:tr w:rsidR="00B26A85" w14:paraId="5B5765D5" w14:textId="77777777">
        <w:trPr>
          <w:trHeight w:val="853"/>
        </w:trPr>
        <w:tc>
          <w:tcPr>
            <w:tcW w:w="4203" w:type="dxa"/>
          </w:tcPr>
          <w:p w14:paraId="3B3593A4" w14:textId="77777777" w:rsidR="00B26A85" w:rsidRDefault="00D42AC8">
            <w:pPr>
              <w:pBdr>
                <w:top w:val="nil"/>
                <w:left w:val="nil"/>
                <w:bottom w:val="nil"/>
                <w:right w:val="nil"/>
                <w:between w:val="nil"/>
              </w:pBdr>
              <w:spacing w:before="132"/>
              <w:ind w:left="751" w:right="304" w:hanging="372"/>
              <w:rPr>
                <w:rFonts w:ascii="Calibri" w:eastAsia="Calibri" w:hAnsi="Calibri" w:cs="Calibri"/>
                <w:color w:val="000000"/>
                <w:sz w:val="24"/>
                <w:szCs w:val="24"/>
              </w:rPr>
            </w:pPr>
            <w:r>
              <w:rPr>
                <w:rFonts w:ascii="Calibri" w:eastAsia="Calibri" w:hAnsi="Calibri" w:cs="Calibri"/>
                <w:color w:val="000000"/>
                <w:sz w:val="24"/>
                <w:szCs w:val="24"/>
              </w:rPr>
              <w:t>Company Logo and Website Link on Runner Confirmation Emails</w:t>
            </w:r>
          </w:p>
        </w:tc>
        <w:tc>
          <w:tcPr>
            <w:tcW w:w="1394" w:type="dxa"/>
          </w:tcPr>
          <w:p w14:paraId="116DDA44" w14:textId="77777777" w:rsidR="00B26A85" w:rsidRDefault="00101185">
            <w:pPr>
              <w:pBdr>
                <w:top w:val="nil"/>
                <w:left w:val="nil"/>
                <w:bottom w:val="nil"/>
                <w:right w:val="nil"/>
                <w:between w:val="nil"/>
              </w:pBdr>
              <w:spacing w:before="248"/>
              <w:ind w:left="15"/>
              <w:jc w:val="center"/>
              <w:rPr>
                <w:rFonts w:ascii="Quattrocento Sans" w:eastAsia="Quattrocento Sans" w:hAnsi="Quattrocento Sans" w:cs="Quattrocento Sans"/>
                <w:color w:val="000000"/>
                <w:sz w:val="24"/>
                <w:szCs w:val="24"/>
              </w:rPr>
            </w:pPr>
            <w:sdt>
              <w:sdtPr>
                <w:tag w:val="goog_rdk_11"/>
                <w:id w:val="-1212494004"/>
              </w:sdtPr>
              <w:sdtEndPr/>
              <w:sdtContent>
                <w:r w:rsidR="00D42AC8">
                  <w:rPr>
                    <w:rFonts w:ascii="Arial Unicode MS" w:eastAsia="Arial Unicode MS" w:hAnsi="Arial Unicode MS" w:cs="Arial Unicode MS"/>
                    <w:color w:val="000000"/>
                    <w:sz w:val="24"/>
                    <w:szCs w:val="24"/>
                  </w:rPr>
                  <w:t>✓</w:t>
                </w:r>
              </w:sdtContent>
            </w:sdt>
          </w:p>
        </w:tc>
        <w:tc>
          <w:tcPr>
            <w:tcW w:w="1394" w:type="dxa"/>
          </w:tcPr>
          <w:p w14:paraId="3E5B1475" w14:textId="77777777" w:rsidR="00B26A85" w:rsidRDefault="00101185">
            <w:pPr>
              <w:pBdr>
                <w:top w:val="nil"/>
                <w:left w:val="nil"/>
                <w:bottom w:val="nil"/>
                <w:right w:val="nil"/>
                <w:between w:val="nil"/>
              </w:pBdr>
              <w:spacing w:before="248"/>
              <w:ind w:left="16"/>
              <w:jc w:val="center"/>
              <w:rPr>
                <w:rFonts w:ascii="Quattrocento Sans" w:eastAsia="Quattrocento Sans" w:hAnsi="Quattrocento Sans" w:cs="Quattrocento Sans"/>
                <w:color w:val="000000"/>
                <w:sz w:val="24"/>
                <w:szCs w:val="24"/>
              </w:rPr>
            </w:pPr>
            <w:sdt>
              <w:sdtPr>
                <w:tag w:val="goog_rdk_12"/>
                <w:id w:val="-332925302"/>
              </w:sdtPr>
              <w:sdtEndPr/>
              <w:sdtContent>
                <w:r w:rsidR="00D42AC8">
                  <w:rPr>
                    <w:rFonts w:ascii="Arial Unicode MS" w:eastAsia="Arial Unicode MS" w:hAnsi="Arial Unicode MS" w:cs="Arial Unicode MS"/>
                    <w:color w:val="000000"/>
                    <w:sz w:val="24"/>
                    <w:szCs w:val="24"/>
                  </w:rPr>
                  <w:t>✓</w:t>
                </w:r>
              </w:sdtContent>
            </w:sdt>
          </w:p>
        </w:tc>
        <w:tc>
          <w:tcPr>
            <w:tcW w:w="1395" w:type="dxa"/>
          </w:tcPr>
          <w:p w14:paraId="472C975B" w14:textId="77777777" w:rsidR="00B26A85" w:rsidRDefault="00101185">
            <w:pPr>
              <w:pBdr>
                <w:top w:val="nil"/>
                <w:left w:val="nil"/>
                <w:bottom w:val="nil"/>
                <w:right w:val="nil"/>
                <w:between w:val="nil"/>
              </w:pBdr>
              <w:spacing w:before="123"/>
              <w:ind w:left="21"/>
              <w:jc w:val="center"/>
              <w:rPr>
                <w:rFonts w:ascii="Quattrocento Sans" w:eastAsia="Quattrocento Sans" w:hAnsi="Quattrocento Sans" w:cs="Quattrocento Sans"/>
                <w:color w:val="000000"/>
                <w:sz w:val="24"/>
                <w:szCs w:val="24"/>
              </w:rPr>
            </w:pPr>
            <w:sdt>
              <w:sdtPr>
                <w:tag w:val="goog_rdk_13"/>
                <w:id w:val="2042858287"/>
              </w:sdtPr>
              <w:sdtEndPr/>
              <w:sdtContent>
                <w:r w:rsidR="00D42AC8">
                  <w:rPr>
                    <w:rFonts w:ascii="Arial Unicode MS" w:eastAsia="Arial Unicode MS" w:hAnsi="Arial Unicode MS" w:cs="Arial Unicode MS"/>
                    <w:color w:val="000000"/>
                    <w:sz w:val="24"/>
                    <w:szCs w:val="24"/>
                  </w:rPr>
                  <w:t>✓</w:t>
                </w:r>
              </w:sdtContent>
            </w:sdt>
          </w:p>
        </w:tc>
        <w:tc>
          <w:tcPr>
            <w:tcW w:w="1397" w:type="dxa"/>
          </w:tcPr>
          <w:p w14:paraId="14B76982" w14:textId="77777777" w:rsidR="00B26A85" w:rsidRDefault="00101185">
            <w:pPr>
              <w:pBdr>
                <w:top w:val="nil"/>
                <w:left w:val="nil"/>
                <w:bottom w:val="nil"/>
                <w:right w:val="nil"/>
                <w:between w:val="nil"/>
              </w:pBdr>
              <w:spacing w:before="123"/>
              <w:ind w:left="19"/>
              <w:jc w:val="center"/>
              <w:rPr>
                <w:rFonts w:ascii="Quattrocento Sans" w:eastAsia="Quattrocento Sans" w:hAnsi="Quattrocento Sans" w:cs="Quattrocento Sans"/>
                <w:color w:val="000000"/>
                <w:sz w:val="24"/>
                <w:szCs w:val="24"/>
              </w:rPr>
            </w:pPr>
            <w:sdt>
              <w:sdtPr>
                <w:tag w:val="goog_rdk_14"/>
                <w:id w:val="-145828096"/>
              </w:sdtPr>
              <w:sdtEndPr/>
              <w:sdtContent>
                <w:r w:rsidR="00D42AC8">
                  <w:rPr>
                    <w:rFonts w:ascii="Arial Unicode MS" w:eastAsia="Arial Unicode MS" w:hAnsi="Arial Unicode MS" w:cs="Arial Unicode MS"/>
                    <w:color w:val="000000"/>
                    <w:sz w:val="24"/>
                    <w:szCs w:val="24"/>
                  </w:rPr>
                  <w:t>✓</w:t>
                </w:r>
              </w:sdtContent>
            </w:sdt>
          </w:p>
        </w:tc>
      </w:tr>
      <w:tr w:rsidR="00B26A85" w14:paraId="6DC00E8F" w14:textId="77777777">
        <w:trPr>
          <w:trHeight w:val="798"/>
        </w:trPr>
        <w:tc>
          <w:tcPr>
            <w:tcW w:w="4203" w:type="dxa"/>
          </w:tcPr>
          <w:p w14:paraId="42EA92C4" w14:textId="77777777" w:rsidR="00B26A85" w:rsidRDefault="00B26A85">
            <w:pPr>
              <w:pBdr>
                <w:top w:val="nil"/>
                <w:left w:val="nil"/>
                <w:bottom w:val="nil"/>
                <w:right w:val="nil"/>
                <w:between w:val="nil"/>
              </w:pBdr>
              <w:spacing w:before="8"/>
              <w:rPr>
                <w:rFonts w:ascii="Calibri" w:eastAsia="Calibri" w:hAnsi="Calibri" w:cs="Calibri"/>
                <w:b/>
                <w:color w:val="000000"/>
                <w:sz w:val="20"/>
                <w:szCs w:val="20"/>
              </w:rPr>
            </w:pPr>
          </w:p>
          <w:p w14:paraId="3C0D42BE" w14:textId="77777777" w:rsidR="00B26A85" w:rsidRDefault="00D42AC8">
            <w:pPr>
              <w:pBdr>
                <w:top w:val="nil"/>
                <w:left w:val="nil"/>
                <w:bottom w:val="nil"/>
                <w:right w:val="nil"/>
                <w:between w:val="nil"/>
              </w:pBdr>
              <w:ind w:left="708" w:right="653"/>
              <w:jc w:val="center"/>
              <w:rPr>
                <w:rFonts w:ascii="Calibri" w:eastAsia="Calibri" w:hAnsi="Calibri" w:cs="Calibri"/>
                <w:color w:val="000000"/>
                <w:sz w:val="24"/>
                <w:szCs w:val="24"/>
              </w:rPr>
            </w:pPr>
            <w:r>
              <w:rPr>
                <w:rFonts w:ascii="Calibri" w:eastAsia="Calibri" w:hAnsi="Calibri" w:cs="Calibri"/>
                <w:color w:val="000000"/>
                <w:sz w:val="24"/>
                <w:szCs w:val="24"/>
              </w:rPr>
              <w:t>Logo on Sleeve on T-Shirts</w:t>
            </w:r>
          </w:p>
        </w:tc>
        <w:tc>
          <w:tcPr>
            <w:tcW w:w="1394" w:type="dxa"/>
          </w:tcPr>
          <w:p w14:paraId="63C64F2F" w14:textId="77777777" w:rsidR="00B26A85" w:rsidRDefault="00101185">
            <w:pPr>
              <w:pBdr>
                <w:top w:val="nil"/>
                <w:left w:val="nil"/>
                <w:bottom w:val="nil"/>
                <w:right w:val="nil"/>
                <w:between w:val="nil"/>
              </w:pBdr>
              <w:spacing w:before="219"/>
              <w:ind w:left="15"/>
              <w:jc w:val="center"/>
              <w:rPr>
                <w:rFonts w:ascii="Quattrocento Sans" w:eastAsia="Quattrocento Sans" w:hAnsi="Quattrocento Sans" w:cs="Quattrocento Sans"/>
                <w:color w:val="000000"/>
                <w:sz w:val="24"/>
                <w:szCs w:val="24"/>
              </w:rPr>
            </w:pPr>
            <w:sdt>
              <w:sdtPr>
                <w:tag w:val="goog_rdk_15"/>
                <w:id w:val="2064675049"/>
              </w:sdtPr>
              <w:sdtEndPr/>
              <w:sdtContent>
                <w:r w:rsidR="00D42AC8">
                  <w:rPr>
                    <w:rFonts w:ascii="Arial Unicode MS" w:eastAsia="Arial Unicode MS" w:hAnsi="Arial Unicode MS" w:cs="Arial Unicode MS"/>
                    <w:color w:val="000000"/>
                    <w:sz w:val="24"/>
                    <w:szCs w:val="24"/>
                  </w:rPr>
                  <w:t>✓</w:t>
                </w:r>
              </w:sdtContent>
            </w:sdt>
          </w:p>
        </w:tc>
        <w:tc>
          <w:tcPr>
            <w:tcW w:w="1394" w:type="dxa"/>
          </w:tcPr>
          <w:p w14:paraId="49D8A7F3" w14:textId="77777777" w:rsidR="00B26A85" w:rsidRDefault="00B26A85">
            <w:pPr>
              <w:pBdr>
                <w:top w:val="nil"/>
                <w:left w:val="nil"/>
                <w:bottom w:val="nil"/>
                <w:right w:val="nil"/>
                <w:between w:val="nil"/>
              </w:pBdr>
              <w:rPr>
                <w:color w:val="000000"/>
                <w:sz w:val="24"/>
                <w:szCs w:val="24"/>
              </w:rPr>
            </w:pPr>
          </w:p>
        </w:tc>
        <w:tc>
          <w:tcPr>
            <w:tcW w:w="1395" w:type="dxa"/>
          </w:tcPr>
          <w:p w14:paraId="17AFE202" w14:textId="77777777" w:rsidR="00B26A85" w:rsidRDefault="00B26A85">
            <w:pPr>
              <w:pBdr>
                <w:top w:val="nil"/>
                <w:left w:val="nil"/>
                <w:bottom w:val="nil"/>
                <w:right w:val="nil"/>
                <w:between w:val="nil"/>
              </w:pBdr>
              <w:rPr>
                <w:color w:val="000000"/>
                <w:sz w:val="24"/>
                <w:szCs w:val="24"/>
              </w:rPr>
            </w:pPr>
          </w:p>
        </w:tc>
        <w:tc>
          <w:tcPr>
            <w:tcW w:w="1397" w:type="dxa"/>
          </w:tcPr>
          <w:p w14:paraId="517E1A34" w14:textId="77777777" w:rsidR="00B26A85" w:rsidRDefault="00B26A85">
            <w:pPr>
              <w:pBdr>
                <w:top w:val="nil"/>
                <w:left w:val="nil"/>
                <w:bottom w:val="nil"/>
                <w:right w:val="nil"/>
                <w:between w:val="nil"/>
              </w:pBdr>
              <w:rPr>
                <w:color w:val="000000"/>
                <w:sz w:val="24"/>
                <w:szCs w:val="24"/>
              </w:rPr>
            </w:pPr>
          </w:p>
        </w:tc>
      </w:tr>
    </w:tbl>
    <w:p w14:paraId="7BFB83B3" w14:textId="77777777" w:rsidR="00B26A85" w:rsidRDefault="00B26A85">
      <w:pPr>
        <w:rPr>
          <w:sz w:val="24"/>
          <w:szCs w:val="24"/>
        </w:rPr>
        <w:sectPr w:rsidR="00B26A85">
          <w:headerReference w:type="default" r:id="rId14"/>
          <w:pgSz w:w="12240" w:h="15840"/>
          <w:pgMar w:top="1540" w:right="1100" w:bottom="280" w:left="1120" w:header="1234" w:footer="0" w:gutter="0"/>
          <w:cols w:space="720"/>
        </w:sectPr>
      </w:pPr>
    </w:p>
    <w:p w14:paraId="7AF85EB0" w14:textId="77777777" w:rsidR="00B26A85" w:rsidRDefault="00D42AC8">
      <w:pPr>
        <w:spacing w:before="91"/>
        <w:ind w:left="423" w:right="403"/>
        <w:jc w:val="center"/>
        <w:rPr>
          <w:rFonts w:ascii="Calibri" w:eastAsia="Calibri" w:hAnsi="Calibri" w:cs="Calibri"/>
          <w:b/>
          <w:sz w:val="32"/>
          <w:szCs w:val="32"/>
        </w:rPr>
      </w:pPr>
      <w:r>
        <w:rPr>
          <w:rFonts w:ascii="Calibri" w:eastAsia="Calibri" w:hAnsi="Calibri" w:cs="Calibri"/>
          <w:b/>
          <w:sz w:val="32"/>
          <w:szCs w:val="32"/>
        </w:rPr>
        <w:lastRenderedPageBreak/>
        <w:t>SPONSOR AGREEMENT</w:t>
      </w:r>
    </w:p>
    <w:p w14:paraId="25557F19" w14:textId="77777777" w:rsidR="00B26A85" w:rsidRDefault="00B26A85">
      <w:pPr>
        <w:pBdr>
          <w:top w:val="nil"/>
          <w:left w:val="nil"/>
          <w:bottom w:val="nil"/>
          <w:right w:val="nil"/>
          <w:between w:val="nil"/>
        </w:pBdr>
        <w:spacing w:before="12"/>
        <w:rPr>
          <w:rFonts w:ascii="Calibri" w:eastAsia="Calibri" w:hAnsi="Calibri" w:cs="Calibri"/>
          <w:b/>
          <w:color w:val="000000"/>
          <w:sz w:val="23"/>
          <w:szCs w:val="23"/>
        </w:rPr>
      </w:pPr>
    </w:p>
    <w:p w14:paraId="5BF9B0FB" w14:textId="77777777" w:rsidR="00B26A85" w:rsidRDefault="00D42AC8">
      <w:pPr>
        <w:pBdr>
          <w:top w:val="nil"/>
          <w:left w:val="nil"/>
          <w:bottom w:val="nil"/>
          <w:right w:val="nil"/>
          <w:between w:val="nil"/>
        </w:pBdr>
        <w:tabs>
          <w:tab w:val="left" w:pos="8503"/>
        </w:tabs>
        <w:ind w:left="464"/>
        <w:rPr>
          <w:color w:val="000000"/>
          <w:sz w:val="24"/>
          <w:szCs w:val="24"/>
        </w:rPr>
      </w:pPr>
      <w:r>
        <w:rPr>
          <w:rFonts w:ascii="Calibri" w:eastAsia="Calibri" w:hAnsi="Calibri" w:cs="Calibri"/>
          <w:color w:val="000000"/>
          <w:sz w:val="24"/>
          <w:szCs w:val="24"/>
        </w:rPr>
        <w:t>COMPANY:</w:t>
      </w:r>
      <w:r>
        <w:rPr>
          <w:color w:val="000000"/>
          <w:sz w:val="24"/>
          <w:szCs w:val="24"/>
          <w:u w:val="single"/>
        </w:rPr>
        <w:t xml:space="preserve"> </w:t>
      </w:r>
      <w:r>
        <w:rPr>
          <w:color w:val="000000"/>
          <w:sz w:val="24"/>
          <w:szCs w:val="24"/>
          <w:u w:val="single"/>
        </w:rPr>
        <w:tab/>
      </w:r>
    </w:p>
    <w:p w14:paraId="1507714A" w14:textId="77777777" w:rsidR="00B26A85" w:rsidRDefault="00B26A85">
      <w:pPr>
        <w:pBdr>
          <w:top w:val="nil"/>
          <w:left w:val="nil"/>
          <w:bottom w:val="nil"/>
          <w:right w:val="nil"/>
          <w:between w:val="nil"/>
        </w:pBdr>
        <w:spacing w:before="5"/>
        <w:rPr>
          <w:color w:val="000000"/>
          <w:sz w:val="13"/>
          <w:szCs w:val="13"/>
        </w:rPr>
      </w:pPr>
    </w:p>
    <w:p w14:paraId="5991F122" w14:textId="77777777" w:rsidR="00B26A85" w:rsidRDefault="00D42AC8">
      <w:pPr>
        <w:pBdr>
          <w:top w:val="nil"/>
          <w:left w:val="nil"/>
          <w:bottom w:val="nil"/>
          <w:right w:val="nil"/>
          <w:between w:val="nil"/>
        </w:pBdr>
        <w:tabs>
          <w:tab w:val="left" w:pos="8443"/>
        </w:tabs>
        <w:spacing w:before="85"/>
        <w:ind w:left="464"/>
        <w:rPr>
          <w:color w:val="000000"/>
          <w:sz w:val="24"/>
          <w:szCs w:val="24"/>
        </w:rPr>
      </w:pPr>
      <w:r>
        <w:rPr>
          <w:rFonts w:ascii="Calibri" w:eastAsia="Calibri" w:hAnsi="Calibri" w:cs="Calibri"/>
          <w:color w:val="000000"/>
          <w:sz w:val="24"/>
          <w:szCs w:val="24"/>
        </w:rPr>
        <w:t>CONTACT PERSON:</w:t>
      </w:r>
      <w:r>
        <w:rPr>
          <w:color w:val="000000"/>
          <w:sz w:val="24"/>
          <w:szCs w:val="24"/>
          <w:u w:val="single"/>
        </w:rPr>
        <w:t xml:space="preserve"> </w:t>
      </w:r>
      <w:r>
        <w:rPr>
          <w:color w:val="000000"/>
          <w:sz w:val="24"/>
          <w:szCs w:val="24"/>
          <w:u w:val="single"/>
        </w:rPr>
        <w:tab/>
      </w:r>
    </w:p>
    <w:p w14:paraId="4EDC899B" w14:textId="77777777" w:rsidR="00B26A85" w:rsidRDefault="00B26A85">
      <w:pPr>
        <w:pBdr>
          <w:top w:val="nil"/>
          <w:left w:val="nil"/>
          <w:bottom w:val="nil"/>
          <w:right w:val="nil"/>
          <w:between w:val="nil"/>
        </w:pBdr>
        <w:spacing w:before="5"/>
        <w:rPr>
          <w:color w:val="000000"/>
          <w:sz w:val="13"/>
          <w:szCs w:val="13"/>
        </w:rPr>
      </w:pPr>
    </w:p>
    <w:p w14:paraId="7D97DA7E" w14:textId="77777777" w:rsidR="00B26A85" w:rsidRDefault="00D42AC8">
      <w:pPr>
        <w:pBdr>
          <w:top w:val="nil"/>
          <w:left w:val="nil"/>
          <w:bottom w:val="nil"/>
          <w:right w:val="nil"/>
          <w:between w:val="nil"/>
        </w:pBdr>
        <w:tabs>
          <w:tab w:val="left" w:pos="8466"/>
        </w:tabs>
        <w:spacing w:before="85"/>
        <w:ind w:left="464"/>
        <w:rPr>
          <w:color w:val="000000"/>
          <w:sz w:val="24"/>
          <w:szCs w:val="24"/>
        </w:rPr>
      </w:pPr>
      <w:r>
        <w:rPr>
          <w:rFonts w:ascii="Calibri" w:eastAsia="Calibri" w:hAnsi="Calibri" w:cs="Calibri"/>
          <w:color w:val="000000"/>
          <w:sz w:val="24"/>
          <w:szCs w:val="24"/>
        </w:rPr>
        <w:t xml:space="preserve">ADDRESS: </w:t>
      </w:r>
      <w:r>
        <w:rPr>
          <w:color w:val="000000"/>
          <w:sz w:val="24"/>
          <w:szCs w:val="24"/>
          <w:u w:val="single"/>
        </w:rPr>
        <w:t xml:space="preserve"> </w:t>
      </w:r>
      <w:r>
        <w:rPr>
          <w:color w:val="000000"/>
          <w:sz w:val="24"/>
          <w:szCs w:val="24"/>
          <w:u w:val="single"/>
        </w:rPr>
        <w:tab/>
      </w:r>
    </w:p>
    <w:p w14:paraId="45A61626" w14:textId="77777777" w:rsidR="00B26A85" w:rsidRDefault="00B26A85">
      <w:pPr>
        <w:pBdr>
          <w:top w:val="nil"/>
          <w:left w:val="nil"/>
          <w:bottom w:val="nil"/>
          <w:right w:val="nil"/>
          <w:between w:val="nil"/>
        </w:pBdr>
        <w:spacing w:before="5"/>
        <w:rPr>
          <w:color w:val="000000"/>
          <w:sz w:val="13"/>
          <w:szCs w:val="13"/>
        </w:rPr>
      </w:pPr>
    </w:p>
    <w:p w14:paraId="0FAC8BBF" w14:textId="77777777" w:rsidR="00B26A85" w:rsidRDefault="00D42AC8">
      <w:pPr>
        <w:pBdr>
          <w:top w:val="nil"/>
          <w:left w:val="nil"/>
          <w:bottom w:val="nil"/>
          <w:right w:val="nil"/>
          <w:between w:val="nil"/>
        </w:pBdr>
        <w:tabs>
          <w:tab w:val="left" w:pos="3800"/>
          <w:tab w:val="left" w:pos="5981"/>
          <w:tab w:val="left" w:pos="8481"/>
        </w:tabs>
        <w:spacing w:before="86"/>
        <w:ind w:left="464"/>
        <w:rPr>
          <w:color w:val="000000"/>
          <w:sz w:val="24"/>
          <w:szCs w:val="24"/>
        </w:rPr>
      </w:pPr>
      <w:r>
        <w:rPr>
          <w:rFonts w:ascii="Calibri" w:eastAsia="Calibri" w:hAnsi="Calibri" w:cs="Calibri"/>
          <w:color w:val="000000"/>
          <w:sz w:val="24"/>
          <w:szCs w:val="24"/>
        </w:rPr>
        <w:t>CITY:</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u w:val="single"/>
        </w:rPr>
        <w:tab/>
      </w:r>
      <w:r>
        <w:rPr>
          <w:rFonts w:ascii="Calibri" w:eastAsia="Calibri" w:hAnsi="Calibri" w:cs="Calibri"/>
          <w:color w:val="000000"/>
          <w:sz w:val="24"/>
          <w:szCs w:val="24"/>
        </w:rPr>
        <w:t>STATE:</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u w:val="single"/>
        </w:rPr>
        <w:tab/>
      </w:r>
      <w:r>
        <w:rPr>
          <w:rFonts w:ascii="Calibri" w:eastAsia="Calibri" w:hAnsi="Calibri" w:cs="Calibri"/>
          <w:color w:val="000000"/>
          <w:sz w:val="24"/>
          <w:szCs w:val="24"/>
        </w:rPr>
        <w:t>ZIP</w:t>
      </w:r>
      <w:r>
        <w:rPr>
          <w:color w:val="000000"/>
          <w:sz w:val="24"/>
          <w:szCs w:val="24"/>
          <w:u w:val="single"/>
        </w:rPr>
        <w:t xml:space="preserve"> </w:t>
      </w:r>
      <w:r>
        <w:rPr>
          <w:color w:val="000000"/>
          <w:sz w:val="24"/>
          <w:szCs w:val="24"/>
          <w:u w:val="single"/>
        </w:rPr>
        <w:tab/>
      </w:r>
    </w:p>
    <w:p w14:paraId="6979CCFD" w14:textId="77777777" w:rsidR="00B26A85" w:rsidRDefault="00B26A85">
      <w:pPr>
        <w:pBdr>
          <w:top w:val="nil"/>
          <w:left w:val="nil"/>
          <w:bottom w:val="nil"/>
          <w:right w:val="nil"/>
          <w:between w:val="nil"/>
        </w:pBdr>
        <w:spacing w:before="5"/>
        <w:rPr>
          <w:color w:val="000000"/>
          <w:sz w:val="13"/>
          <w:szCs w:val="13"/>
        </w:rPr>
      </w:pPr>
    </w:p>
    <w:p w14:paraId="00BA055E" w14:textId="77777777" w:rsidR="00B26A85" w:rsidRDefault="00D42AC8">
      <w:pPr>
        <w:pBdr>
          <w:top w:val="nil"/>
          <w:left w:val="nil"/>
          <w:bottom w:val="nil"/>
          <w:right w:val="nil"/>
          <w:between w:val="nil"/>
        </w:pBdr>
        <w:tabs>
          <w:tab w:val="left" w:pos="1958"/>
          <w:tab w:val="left" w:pos="4660"/>
          <w:tab w:val="left" w:pos="5753"/>
          <w:tab w:val="left" w:pos="8515"/>
        </w:tabs>
        <w:spacing w:before="85"/>
        <w:ind w:left="464"/>
        <w:rPr>
          <w:color w:val="000000"/>
          <w:sz w:val="24"/>
          <w:szCs w:val="24"/>
        </w:rPr>
      </w:pPr>
      <w:r>
        <w:rPr>
          <w:rFonts w:ascii="Calibri" w:eastAsia="Calibri" w:hAnsi="Calibri" w:cs="Calibri"/>
          <w:color w:val="000000"/>
          <w:sz w:val="24"/>
          <w:szCs w:val="24"/>
        </w:rPr>
        <w:t>PHONE: (</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u w:val="single"/>
        </w:rPr>
        <w:tab/>
      </w:r>
      <w:r>
        <w:rPr>
          <w:rFonts w:ascii="Calibri" w:eastAsia="Calibri" w:hAnsi="Calibri" w:cs="Calibri"/>
          <w:color w:val="000000"/>
          <w:sz w:val="24"/>
          <w:szCs w:val="24"/>
        </w:rPr>
        <w:t>)</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u w:val="single"/>
        </w:rPr>
        <w:tab/>
      </w:r>
      <w:r>
        <w:rPr>
          <w:rFonts w:ascii="Calibri" w:eastAsia="Calibri" w:hAnsi="Calibri" w:cs="Calibri"/>
          <w:color w:val="000000"/>
          <w:sz w:val="24"/>
          <w:szCs w:val="24"/>
        </w:rPr>
        <w:t>FAX:_(</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u w:val="single"/>
        </w:rPr>
        <w:tab/>
      </w:r>
      <w:r>
        <w:rPr>
          <w:rFonts w:ascii="Calibri" w:eastAsia="Calibri" w:hAnsi="Calibri" w:cs="Calibri"/>
          <w:color w:val="000000"/>
          <w:sz w:val="24"/>
          <w:szCs w:val="24"/>
        </w:rPr>
        <w:t>)</w:t>
      </w:r>
      <w:r>
        <w:rPr>
          <w:color w:val="000000"/>
          <w:sz w:val="24"/>
          <w:szCs w:val="24"/>
          <w:u w:val="single"/>
        </w:rPr>
        <w:t xml:space="preserve"> </w:t>
      </w:r>
      <w:r>
        <w:rPr>
          <w:color w:val="000000"/>
          <w:sz w:val="24"/>
          <w:szCs w:val="24"/>
          <w:u w:val="single"/>
        </w:rPr>
        <w:tab/>
      </w:r>
    </w:p>
    <w:p w14:paraId="7B6C997F" w14:textId="77777777" w:rsidR="00B26A85" w:rsidRDefault="00B26A85">
      <w:pPr>
        <w:pBdr>
          <w:top w:val="nil"/>
          <w:left w:val="nil"/>
          <w:bottom w:val="nil"/>
          <w:right w:val="nil"/>
          <w:between w:val="nil"/>
        </w:pBdr>
        <w:spacing w:before="5"/>
        <w:rPr>
          <w:color w:val="000000"/>
          <w:sz w:val="16"/>
          <w:szCs w:val="16"/>
        </w:rPr>
      </w:pPr>
    </w:p>
    <w:p w14:paraId="10499FBE" w14:textId="77777777" w:rsidR="00B26A85" w:rsidRDefault="00D42AC8">
      <w:pPr>
        <w:pStyle w:val="Heading2"/>
        <w:spacing w:before="52"/>
        <w:ind w:left="464"/>
        <w:rPr>
          <w:rFonts w:ascii="Calibri" w:eastAsia="Calibri" w:hAnsi="Calibri" w:cs="Calibri"/>
          <w:u w:val="none"/>
        </w:rPr>
      </w:pPr>
      <w:r>
        <w:rPr>
          <w:rFonts w:ascii="Calibri" w:eastAsia="Calibri" w:hAnsi="Calibri" w:cs="Calibri"/>
          <w:u w:val="none"/>
        </w:rPr>
        <w:t>SPONSOR LEVEL:</w:t>
      </w:r>
    </w:p>
    <w:p w14:paraId="7381EB9A" w14:textId="77777777" w:rsidR="00B26A85" w:rsidRDefault="00B26A85">
      <w:pPr>
        <w:pBdr>
          <w:top w:val="nil"/>
          <w:left w:val="nil"/>
          <w:bottom w:val="nil"/>
          <w:right w:val="nil"/>
          <w:between w:val="nil"/>
        </w:pBdr>
        <w:spacing w:before="10"/>
        <w:rPr>
          <w:rFonts w:ascii="Calibri" w:eastAsia="Calibri" w:hAnsi="Calibri" w:cs="Calibri"/>
          <w:b/>
          <w:color w:val="000000"/>
          <w:sz w:val="19"/>
          <w:szCs w:val="19"/>
        </w:rPr>
      </w:pPr>
    </w:p>
    <w:p w14:paraId="5A3859E5" w14:textId="77777777" w:rsidR="00B26A85" w:rsidRDefault="00101185">
      <w:pPr>
        <w:pBdr>
          <w:top w:val="nil"/>
          <w:left w:val="nil"/>
          <w:bottom w:val="nil"/>
          <w:right w:val="nil"/>
          <w:between w:val="nil"/>
        </w:pBdr>
        <w:tabs>
          <w:tab w:val="left" w:pos="3008"/>
          <w:tab w:val="left" w:pos="5084"/>
          <w:tab w:val="left" w:pos="7286"/>
        </w:tabs>
        <w:spacing w:before="1"/>
        <w:ind w:left="464"/>
        <w:rPr>
          <w:rFonts w:ascii="Calibri" w:eastAsia="Calibri" w:hAnsi="Calibri" w:cs="Calibri"/>
          <w:color w:val="000000"/>
          <w:sz w:val="24"/>
          <w:szCs w:val="24"/>
        </w:rPr>
      </w:pPr>
      <w:sdt>
        <w:sdtPr>
          <w:tag w:val="goog_rdk_16"/>
          <w:id w:val="58760784"/>
        </w:sdtPr>
        <w:sdtEndPr/>
        <w:sdtContent>
          <w:r w:rsidR="00D42AC8">
            <w:rPr>
              <w:rFonts w:ascii="Arial Unicode MS" w:eastAsia="Arial Unicode MS" w:hAnsi="Arial Unicode MS" w:cs="Arial Unicode MS"/>
              <w:color w:val="000000"/>
              <w:sz w:val="24"/>
              <w:szCs w:val="24"/>
            </w:rPr>
            <w:t xml:space="preserve">☐ </w:t>
          </w:r>
        </w:sdtContent>
      </w:sdt>
      <w:r w:rsidR="00D42AC8">
        <w:rPr>
          <w:rFonts w:ascii="Calibri" w:eastAsia="Calibri" w:hAnsi="Calibri" w:cs="Calibri"/>
          <w:color w:val="000000"/>
          <w:sz w:val="24"/>
          <w:szCs w:val="24"/>
        </w:rPr>
        <w:t>Platinum ($5,000)</w:t>
      </w:r>
      <w:r w:rsidR="00D42AC8">
        <w:rPr>
          <w:rFonts w:ascii="Calibri" w:eastAsia="Calibri" w:hAnsi="Calibri" w:cs="Calibri"/>
          <w:color w:val="000000"/>
          <w:sz w:val="24"/>
          <w:szCs w:val="24"/>
        </w:rPr>
        <w:tab/>
      </w:r>
      <w:sdt>
        <w:sdtPr>
          <w:tag w:val="goog_rdk_17"/>
          <w:id w:val="-1204937118"/>
        </w:sdtPr>
        <w:sdtEndPr/>
        <w:sdtContent>
          <w:r w:rsidR="00D42AC8">
            <w:rPr>
              <w:rFonts w:ascii="Arial Unicode MS" w:eastAsia="Arial Unicode MS" w:hAnsi="Arial Unicode MS" w:cs="Arial Unicode MS"/>
              <w:color w:val="000000"/>
              <w:sz w:val="24"/>
              <w:szCs w:val="24"/>
            </w:rPr>
            <w:t xml:space="preserve">☐ </w:t>
          </w:r>
        </w:sdtContent>
      </w:sdt>
      <w:r w:rsidR="00D42AC8">
        <w:rPr>
          <w:rFonts w:ascii="Calibri" w:eastAsia="Calibri" w:hAnsi="Calibri" w:cs="Calibri"/>
          <w:color w:val="000000"/>
          <w:sz w:val="24"/>
          <w:szCs w:val="24"/>
        </w:rPr>
        <w:t>Gold ($3,000)</w:t>
      </w:r>
      <w:r w:rsidR="00D42AC8">
        <w:rPr>
          <w:rFonts w:ascii="Calibri" w:eastAsia="Calibri" w:hAnsi="Calibri" w:cs="Calibri"/>
          <w:color w:val="000000"/>
          <w:sz w:val="24"/>
          <w:szCs w:val="24"/>
        </w:rPr>
        <w:tab/>
      </w:r>
      <w:sdt>
        <w:sdtPr>
          <w:tag w:val="goog_rdk_18"/>
          <w:id w:val="-367524644"/>
        </w:sdtPr>
        <w:sdtEndPr/>
        <w:sdtContent>
          <w:r w:rsidR="00D42AC8">
            <w:rPr>
              <w:rFonts w:ascii="Arial Unicode MS" w:eastAsia="Arial Unicode MS" w:hAnsi="Arial Unicode MS" w:cs="Arial Unicode MS"/>
              <w:color w:val="000000"/>
              <w:sz w:val="24"/>
              <w:szCs w:val="24"/>
            </w:rPr>
            <w:t xml:space="preserve">☐ </w:t>
          </w:r>
        </w:sdtContent>
      </w:sdt>
      <w:r w:rsidR="00D42AC8">
        <w:rPr>
          <w:rFonts w:ascii="Calibri" w:eastAsia="Calibri" w:hAnsi="Calibri" w:cs="Calibri"/>
          <w:color w:val="000000"/>
          <w:sz w:val="24"/>
          <w:szCs w:val="24"/>
        </w:rPr>
        <w:t>Silver ($1,000)</w:t>
      </w:r>
      <w:r w:rsidR="00D42AC8">
        <w:rPr>
          <w:rFonts w:ascii="Calibri" w:eastAsia="Calibri" w:hAnsi="Calibri" w:cs="Calibri"/>
          <w:color w:val="000000"/>
          <w:sz w:val="24"/>
          <w:szCs w:val="24"/>
        </w:rPr>
        <w:tab/>
      </w:r>
      <w:sdt>
        <w:sdtPr>
          <w:tag w:val="goog_rdk_19"/>
          <w:id w:val="-1486004751"/>
        </w:sdtPr>
        <w:sdtEndPr/>
        <w:sdtContent>
          <w:r w:rsidR="00D42AC8">
            <w:rPr>
              <w:rFonts w:ascii="Arial Unicode MS" w:eastAsia="Arial Unicode MS" w:hAnsi="Arial Unicode MS" w:cs="Arial Unicode MS"/>
              <w:color w:val="000000"/>
              <w:sz w:val="24"/>
              <w:szCs w:val="24"/>
            </w:rPr>
            <w:t xml:space="preserve">☐ </w:t>
          </w:r>
        </w:sdtContent>
      </w:sdt>
      <w:r w:rsidR="00D42AC8">
        <w:rPr>
          <w:rFonts w:ascii="Calibri" w:eastAsia="Calibri" w:hAnsi="Calibri" w:cs="Calibri"/>
          <w:color w:val="000000"/>
          <w:sz w:val="24"/>
          <w:szCs w:val="24"/>
        </w:rPr>
        <w:t>Bronze ($500)</w:t>
      </w:r>
    </w:p>
    <w:p w14:paraId="3EDD960F" w14:textId="77777777" w:rsidR="00B26A85" w:rsidRDefault="00D42AC8">
      <w:pPr>
        <w:spacing w:before="237"/>
        <w:ind w:left="464"/>
        <w:rPr>
          <w:rFonts w:ascii="Calibri" w:eastAsia="Calibri" w:hAnsi="Calibri" w:cs="Calibri"/>
        </w:rPr>
      </w:pPr>
      <w:r>
        <w:rPr>
          <w:rFonts w:ascii="Calibri" w:eastAsia="Calibri" w:hAnsi="Calibri" w:cs="Calibri"/>
          <w:b/>
          <w:sz w:val="24"/>
          <w:szCs w:val="24"/>
        </w:rPr>
        <w:t>METHOD OF PAYMENT</w:t>
      </w:r>
      <w:r>
        <w:rPr>
          <w:rFonts w:ascii="Calibri" w:eastAsia="Calibri" w:hAnsi="Calibri" w:cs="Calibri"/>
          <w:sz w:val="24"/>
          <w:szCs w:val="24"/>
        </w:rPr>
        <w:t>: (</w:t>
      </w:r>
      <w:r>
        <w:rPr>
          <w:rFonts w:ascii="Calibri" w:eastAsia="Calibri" w:hAnsi="Calibri" w:cs="Calibri"/>
        </w:rPr>
        <w:t>All sponsorships/donations are payable to: Tender Hearts, Inc.)</w:t>
      </w:r>
    </w:p>
    <w:p w14:paraId="55D29E8E" w14:textId="77777777" w:rsidR="00B26A85" w:rsidRDefault="00B26A85">
      <w:pPr>
        <w:pBdr>
          <w:top w:val="nil"/>
          <w:left w:val="nil"/>
          <w:bottom w:val="nil"/>
          <w:right w:val="nil"/>
          <w:between w:val="nil"/>
        </w:pBdr>
        <w:spacing w:before="9"/>
        <w:rPr>
          <w:rFonts w:ascii="Calibri" w:eastAsia="Calibri" w:hAnsi="Calibri" w:cs="Calibri"/>
          <w:color w:val="000000"/>
          <w:sz w:val="19"/>
          <w:szCs w:val="19"/>
        </w:rPr>
      </w:pPr>
    </w:p>
    <w:p w14:paraId="0C199703" w14:textId="77777777" w:rsidR="00B26A85" w:rsidRDefault="00D42AC8">
      <w:pPr>
        <w:numPr>
          <w:ilvl w:val="0"/>
          <w:numId w:val="1"/>
        </w:numPr>
        <w:pBdr>
          <w:top w:val="nil"/>
          <w:left w:val="nil"/>
          <w:bottom w:val="nil"/>
          <w:right w:val="nil"/>
          <w:between w:val="nil"/>
        </w:pBdr>
        <w:tabs>
          <w:tab w:val="left" w:pos="944"/>
          <w:tab w:val="left" w:pos="945"/>
        </w:tabs>
        <w:ind w:hanging="481"/>
        <w:rPr>
          <w:rFonts w:ascii="Calibri" w:eastAsia="Calibri" w:hAnsi="Calibri" w:cs="Calibri"/>
          <w:color w:val="000000"/>
          <w:sz w:val="24"/>
          <w:szCs w:val="24"/>
        </w:rPr>
      </w:pPr>
      <w:r>
        <w:rPr>
          <w:rFonts w:ascii="Calibri" w:eastAsia="Calibri" w:hAnsi="Calibri" w:cs="Calibri"/>
          <w:color w:val="000000"/>
          <w:sz w:val="24"/>
          <w:szCs w:val="24"/>
        </w:rPr>
        <w:t>Payment Enclosed</w:t>
      </w:r>
    </w:p>
    <w:p w14:paraId="4CC3175F" w14:textId="77777777" w:rsidR="00B26A85" w:rsidRDefault="00D42AC8">
      <w:pPr>
        <w:numPr>
          <w:ilvl w:val="0"/>
          <w:numId w:val="1"/>
        </w:numPr>
        <w:pBdr>
          <w:top w:val="nil"/>
          <w:left w:val="nil"/>
          <w:bottom w:val="nil"/>
          <w:right w:val="nil"/>
          <w:between w:val="nil"/>
        </w:pBdr>
        <w:tabs>
          <w:tab w:val="left" w:pos="944"/>
          <w:tab w:val="left" w:pos="945"/>
        </w:tabs>
        <w:spacing w:before="240"/>
        <w:ind w:hanging="481"/>
        <w:rPr>
          <w:rFonts w:ascii="Calibri" w:eastAsia="Calibri" w:hAnsi="Calibri" w:cs="Calibri"/>
          <w:color w:val="000000"/>
          <w:sz w:val="24"/>
          <w:szCs w:val="24"/>
        </w:rPr>
      </w:pPr>
      <w:r>
        <w:rPr>
          <w:rFonts w:ascii="Calibri" w:eastAsia="Calibri" w:hAnsi="Calibri" w:cs="Calibri"/>
          <w:color w:val="000000"/>
          <w:sz w:val="24"/>
          <w:szCs w:val="24"/>
        </w:rPr>
        <w:t>Send Invoice</w:t>
      </w:r>
    </w:p>
    <w:p w14:paraId="736463B6" w14:textId="77777777" w:rsidR="00B26A85" w:rsidRDefault="00D42AC8">
      <w:pPr>
        <w:numPr>
          <w:ilvl w:val="0"/>
          <w:numId w:val="1"/>
        </w:numPr>
        <w:pBdr>
          <w:top w:val="nil"/>
          <w:left w:val="nil"/>
          <w:bottom w:val="nil"/>
          <w:right w:val="nil"/>
          <w:between w:val="nil"/>
        </w:pBdr>
        <w:tabs>
          <w:tab w:val="left" w:pos="944"/>
          <w:tab w:val="left" w:pos="945"/>
        </w:tabs>
        <w:spacing w:before="241"/>
        <w:ind w:hanging="481"/>
        <w:rPr>
          <w:rFonts w:ascii="Calibri" w:eastAsia="Calibri" w:hAnsi="Calibri" w:cs="Calibri"/>
          <w:color w:val="000000"/>
          <w:sz w:val="24"/>
          <w:szCs w:val="24"/>
        </w:rPr>
      </w:pPr>
      <w:r>
        <w:rPr>
          <w:rFonts w:ascii="Calibri" w:eastAsia="Calibri" w:hAnsi="Calibri" w:cs="Calibri"/>
          <w:color w:val="000000"/>
          <w:sz w:val="24"/>
          <w:szCs w:val="24"/>
        </w:rPr>
        <w:t>Credit Card</w:t>
      </w:r>
    </w:p>
    <w:p w14:paraId="6D5232E7" w14:textId="77777777" w:rsidR="00B26A85" w:rsidRDefault="00D42AC8">
      <w:pPr>
        <w:numPr>
          <w:ilvl w:val="0"/>
          <w:numId w:val="1"/>
        </w:numPr>
        <w:pBdr>
          <w:top w:val="nil"/>
          <w:left w:val="nil"/>
          <w:bottom w:val="nil"/>
          <w:right w:val="nil"/>
          <w:between w:val="nil"/>
        </w:pBdr>
        <w:tabs>
          <w:tab w:val="left" w:pos="944"/>
          <w:tab w:val="left" w:pos="945"/>
        </w:tabs>
        <w:spacing w:before="240"/>
        <w:ind w:hanging="481"/>
        <w:rPr>
          <w:rFonts w:ascii="Calibri" w:eastAsia="Calibri" w:hAnsi="Calibri" w:cs="Calibri"/>
          <w:color w:val="000000"/>
          <w:sz w:val="24"/>
          <w:szCs w:val="24"/>
        </w:rPr>
      </w:pPr>
      <w:r>
        <w:rPr>
          <w:rFonts w:ascii="Calibri" w:eastAsia="Calibri" w:hAnsi="Calibri" w:cs="Calibri"/>
          <w:color w:val="000000"/>
          <w:sz w:val="24"/>
          <w:szCs w:val="24"/>
        </w:rPr>
        <w:t>Check</w:t>
      </w:r>
    </w:p>
    <w:p w14:paraId="0577B671" w14:textId="77777777" w:rsidR="00B26A85" w:rsidRDefault="00D42AC8">
      <w:pPr>
        <w:pBdr>
          <w:top w:val="nil"/>
          <w:left w:val="nil"/>
          <w:bottom w:val="nil"/>
          <w:right w:val="nil"/>
          <w:between w:val="nil"/>
        </w:pBdr>
        <w:spacing w:before="239"/>
        <w:ind w:left="464"/>
        <w:rPr>
          <w:rFonts w:ascii="Calibri" w:eastAsia="Calibri" w:hAnsi="Calibri" w:cs="Calibri"/>
          <w:color w:val="000000"/>
          <w:sz w:val="24"/>
          <w:szCs w:val="24"/>
        </w:rPr>
      </w:pPr>
      <w:r>
        <w:rPr>
          <w:rFonts w:ascii="Calibri" w:eastAsia="Calibri" w:hAnsi="Calibri" w:cs="Calibri"/>
          <w:color w:val="000000"/>
          <w:sz w:val="24"/>
          <w:szCs w:val="24"/>
        </w:rPr>
        <w:t xml:space="preserve">Card type: </w:t>
      </w:r>
      <w:sdt>
        <w:sdtPr>
          <w:tag w:val="goog_rdk_20"/>
          <w:id w:val="743759789"/>
        </w:sdtPr>
        <w:sdtEndPr/>
        <w:sdtContent>
          <w:r>
            <w:rPr>
              <w:rFonts w:ascii="Arial Unicode MS" w:eastAsia="Arial Unicode MS" w:hAnsi="Arial Unicode MS" w:cs="Arial Unicode MS"/>
              <w:color w:val="000000"/>
              <w:sz w:val="24"/>
              <w:szCs w:val="24"/>
            </w:rPr>
            <w:t xml:space="preserve">☐ </w:t>
          </w:r>
        </w:sdtContent>
      </w:sdt>
      <w:r>
        <w:rPr>
          <w:rFonts w:ascii="Calibri" w:eastAsia="Calibri" w:hAnsi="Calibri" w:cs="Calibri"/>
          <w:color w:val="000000"/>
          <w:sz w:val="24"/>
          <w:szCs w:val="24"/>
        </w:rPr>
        <w:t xml:space="preserve">Visa </w:t>
      </w:r>
      <w:sdt>
        <w:sdtPr>
          <w:tag w:val="goog_rdk_21"/>
          <w:id w:val="1614249090"/>
        </w:sdtPr>
        <w:sdtEndPr/>
        <w:sdtContent>
          <w:r>
            <w:rPr>
              <w:rFonts w:ascii="Arial Unicode MS" w:eastAsia="Arial Unicode MS" w:hAnsi="Arial Unicode MS" w:cs="Arial Unicode MS"/>
              <w:color w:val="000000"/>
              <w:sz w:val="24"/>
              <w:szCs w:val="24"/>
            </w:rPr>
            <w:t xml:space="preserve">☐ </w:t>
          </w:r>
        </w:sdtContent>
      </w:sdt>
      <w:proofErr w:type="spellStart"/>
      <w:r>
        <w:rPr>
          <w:rFonts w:ascii="Calibri" w:eastAsia="Calibri" w:hAnsi="Calibri" w:cs="Calibri"/>
          <w:sz w:val="24"/>
          <w:szCs w:val="24"/>
        </w:rPr>
        <w:t>Mastercard</w:t>
      </w:r>
      <w:proofErr w:type="spellEnd"/>
      <w:r>
        <w:rPr>
          <w:rFonts w:ascii="Calibri" w:eastAsia="Calibri" w:hAnsi="Calibri" w:cs="Calibri"/>
          <w:color w:val="000000"/>
          <w:sz w:val="24"/>
          <w:szCs w:val="24"/>
        </w:rPr>
        <w:t xml:space="preserve"> </w:t>
      </w:r>
      <w:sdt>
        <w:sdtPr>
          <w:tag w:val="goog_rdk_22"/>
          <w:id w:val="-661160967"/>
        </w:sdtPr>
        <w:sdtEndPr/>
        <w:sdtContent>
          <w:r>
            <w:rPr>
              <w:rFonts w:ascii="Arial Unicode MS" w:eastAsia="Arial Unicode MS" w:hAnsi="Arial Unicode MS" w:cs="Arial Unicode MS"/>
              <w:color w:val="000000"/>
              <w:sz w:val="24"/>
              <w:szCs w:val="24"/>
            </w:rPr>
            <w:t xml:space="preserve">☐ </w:t>
          </w:r>
        </w:sdtContent>
      </w:sdt>
      <w:r>
        <w:rPr>
          <w:rFonts w:ascii="Calibri" w:eastAsia="Calibri" w:hAnsi="Calibri" w:cs="Calibri"/>
          <w:color w:val="000000"/>
          <w:sz w:val="24"/>
          <w:szCs w:val="24"/>
        </w:rPr>
        <w:t>American Express</w:t>
      </w:r>
    </w:p>
    <w:p w14:paraId="5C9EBD87" w14:textId="77777777" w:rsidR="00B26A85" w:rsidRDefault="00D42AC8">
      <w:pPr>
        <w:pBdr>
          <w:top w:val="nil"/>
          <w:left w:val="nil"/>
          <w:bottom w:val="nil"/>
          <w:right w:val="nil"/>
          <w:between w:val="nil"/>
        </w:pBdr>
        <w:tabs>
          <w:tab w:val="left" w:pos="8583"/>
        </w:tabs>
        <w:spacing w:before="240"/>
        <w:ind w:left="464"/>
        <w:rPr>
          <w:color w:val="000000"/>
          <w:sz w:val="24"/>
          <w:szCs w:val="24"/>
        </w:rPr>
      </w:pPr>
      <w:r>
        <w:rPr>
          <w:rFonts w:ascii="Calibri" w:eastAsia="Calibri" w:hAnsi="Calibri" w:cs="Calibri"/>
          <w:color w:val="000000"/>
          <w:sz w:val="24"/>
          <w:szCs w:val="24"/>
        </w:rPr>
        <w:t>Name on Card (please print):</w:t>
      </w:r>
      <w:r>
        <w:rPr>
          <w:color w:val="000000"/>
          <w:sz w:val="24"/>
          <w:szCs w:val="24"/>
          <w:u w:val="single"/>
        </w:rPr>
        <w:t xml:space="preserve"> </w:t>
      </w:r>
      <w:r>
        <w:rPr>
          <w:color w:val="000000"/>
          <w:sz w:val="24"/>
          <w:szCs w:val="24"/>
          <w:u w:val="single"/>
        </w:rPr>
        <w:tab/>
      </w:r>
    </w:p>
    <w:p w14:paraId="50D9D1E3" w14:textId="77777777" w:rsidR="00B26A85" w:rsidRDefault="00B26A85">
      <w:pPr>
        <w:pBdr>
          <w:top w:val="nil"/>
          <w:left w:val="nil"/>
          <w:bottom w:val="nil"/>
          <w:right w:val="nil"/>
          <w:between w:val="nil"/>
        </w:pBdr>
        <w:spacing w:before="5"/>
        <w:rPr>
          <w:color w:val="000000"/>
          <w:sz w:val="13"/>
          <w:szCs w:val="13"/>
        </w:rPr>
      </w:pPr>
    </w:p>
    <w:p w14:paraId="4F55D63E" w14:textId="77777777" w:rsidR="00B26A85" w:rsidRDefault="00D42AC8">
      <w:pPr>
        <w:pBdr>
          <w:top w:val="nil"/>
          <w:left w:val="nil"/>
          <w:bottom w:val="nil"/>
          <w:right w:val="nil"/>
          <w:between w:val="nil"/>
        </w:pBdr>
        <w:tabs>
          <w:tab w:val="left" w:pos="4652"/>
          <w:tab w:val="left" w:pos="6690"/>
          <w:tab w:val="left" w:pos="7263"/>
          <w:tab w:val="left" w:pos="8491"/>
        </w:tabs>
        <w:spacing w:before="85"/>
        <w:ind w:left="464"/>
        <w:rPr>
          <w:color w:val="000000"/>
          <w:sz w:val="24"/>
          <w:szCs w:val="24"/>
        </w:rPr>
      </w:pPr>
      <w:r>
        <w:rPr>
          <w:rFonts w:ascii="Calibri" w:eastAsia="Calibri" w:hAnsi="Calibri" w:cs="Calibri"/>
          <w:color w:val="000000"/>
          <w:sz w:val="24"/>
          <w:szCs w:val="24"/>
        </w:rPr>
        <w:t>Card Number:</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u w:val="single"/>
        </w:rPr>
        <w:tab/>
      </w:r>
      <w:r>
        <w:rPr>
          <w:rFonts w:ascii="Calibri" w:eastAsia="Calibri" w:hAnsi="Calibri" w:cs="Calibri"/>
          <w:color w:val="000000"/>
          <w:sz w:val="24"/>
          <w:szCs w:val="24"/>
        </w:rPr>
        <w:t>Expiration Date:</w:t>
      </w:r>
      <w:r>
        <w:rPr>
          <w:rFonts w:ascii="Calibri" w:eastAsia="Calibri" w:hAnsi="Calibri" w:cs="Calibri"/>
          <w:color w:val="000000"/>
          <w:sz w:val="24"/>
          <w:szCs w:val="24"/>
        </w:rPr>
        <w:tab/>
        <w:t>/</w:t>
      </w:r>
      <w:r>
        <w:rPr>
          <w:rFonts w:ascii="Calibri" w:eastAsia="Calibri" w:hAnsi="Calibri" w:cs="Calibri"/>
          <w:color w:val="000000"/>
          <w:sz w:val="24"/>
          <w:szCs w:val="24"/>
        </w:rPr>
        <w:tab/>
        <w:t>CVV:</w:t>
      </w:r>
      <w:r>
        <w:rPr>
          <w:color w:val="000000"/>
          <w:sz w:val="24"/>
          <w:szCs w:val="24"/>
          <w:u w:val="single"/>
        </w:rPr>
        <w:t xml:space="preserve"> </w:t>
      </w:r>
      <w:r>
        <w:rPr>
          <w:color w:val="000000"/>
          <w:sz w:val="24"/>
          <w:szCs w:val="24"/>
          <w:u w:val="single"/>
        </w:rPr>
        <w:tab/>
      </w:r>
      <w:r>
        <w:rPr>
          <w:noProof/>
        </w:rPr>
        <mc:AlternateContent>
          <mc:Choice Requires="wpg">
            <w:drawing>
              <wp:anchor distT="0" distB="0" distL="114300" distR="114300" simplePos="0" relativeHeight="251661312" behindDoc="0" locked="0" layoutInCell="1" hidden="0" allowOverlap="1" wp14:anchorId="68F759F6" wp14:editId="7443247B">
                <wp:simplePos x="0" y="0"/>
                <wp:positionH relativeFrom="column">
                  <wp:posOffset>3937000</wp:posOffset>
                </wp:positionH>
                <wp:positionV relativeFrom="paragraph">
                  <wp:posOffset>215900</wp:posOffset>
                </wp:positionV>
                <wp:extent cx="669290" cy="10795"/>
                <wp:effectExtent l="0" t="0" r="0" b="0"/>
                <wp:wrapNone/>
                <wp:docPr id="1910358574" name="Group 1910358574"/>
                <wp:cNvGraphicFramePr/>
                <a:graphic xmlns:a="http://schemas.openxmlformats.org/drawingml/2006/main">
                  <a:graphicData uri="http://schemas.microsoft.com/office/word/2010/wordprocessingGroup">
                    <wpg:wgp>
                      <wpg:cNvGrpSpPr/>
                      <wpg:grpSpPr>
                        <a:xfrm>
                          <a:off x="0" y="0"/>
                          <a:ext cx="669290" cy="10795"/>
                          <a:chOff x="5010700" y="3774350"/>
                          <a:chExt cx="668675" cy="10675"/>
                        </a:xfrm>
                      </wpg:grpSpPr>
                      <wpg:grpSp>
                        <wpg:cNvPr id="1087197374" name="Group 1087197374"/>
                        <wpg:cNvGrpSpPr/>
                        <wpg:grpSpPr>
                          <a:xfrm>
                            <a:off x="5010720" y="3774603"/>
                            <a:ext cx="669290" cy="6350"/>
                            <a:chOff x="7330" y="340"/>
                            <a:chExt cx="1054" cy="10"/>
                          </a:xfrm>
                        </wpg:grpSpPr>
                        <wps:wsp>
                          <wps:cNvPr id="1906826291" name="Rectangle 1906826291"/>
                          <wps:cNvSpPr/>
                          <wps:spPr>
                            <a:xfrm>
                              <a:off x="7331" y="340"/>
                              <a:ext cx="1050" cy="0"/>
                            </a:xfrm>
                            <a:prstGeom prst="rect">
                              <a:avLst/>
                            </a:prstGeom>
                            <a:noFill/>
                            <a:ln>
                              <a:noFill/>
                            </a:ln>
                          </wps:spPr>
                          <wps:txbx>
                            <w:txbxContent>
                              <w:p w14:paraId="29DCD70D" w14:textId="77777777" w:rsidR="00B26A85" w:rsidRDefault="00B26A85">
                                <w:pPr>
                                  <w:textDirection w:val="btLr"/>
                                </w:pPr>
                              </w:p>
                            </w:txbxContent>
                          </wps:txbx>
                          <wps:bodyPr spcFirstLastPara="1" wrap="square" lIns="91425" tIns="91425" rIns="91425" bIns="91425" anchor="ctr" anchorCtr="0">
                            <a:noAutofit/>
                          </wps:bodyPr>
                        </wps:wsp>
                        <wps:wsp>
                          <wps:cNvPr id="675479288" name="Freeform 675479288"/>
                          <wps:cNvSpPr/>
                          <wps:spPr>
                            <a:xfrm>
                              <a:off x="7330" y="348"/>
                              <a:ext cx="1054" cy="2"/>
                            </a:xfrm>
                            <a:custGeom>
                              <a:avLst/>
                              <a:gdLst/>
                              <a:ahLst/>
                              <a:cxnLst/>
                              <a:rect l="l" t="t" r="r" b="b"/>
                              <a:pathLst>
                                <a:path w="1054" h="120000" extrusionOk="0">
                                  <a:moveTo>
                                    <a:pt x="0" y="0"/>
                                  </a:moveTo>
                                  <a:lnTo>
                                    <a:pt x="478" y="0"/>
                                  </a:lnTo>
                                  <a:moveTo>
                                    <a:pt x="574" y="0"/>
                                  </a:moveTo>
                                  <a:lnTo>
                                    <a:pt x="105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135809528" name="Straight Arrow Connector 1135809528"/>
                          <wps:cNvCnPr/>
                          <wps:spPr>
                            <a:xfrm>
                              <a:off x="7811" y="348"/>
                              <a:ext cx="214" cy="0"/>
                            </a:xfrm>
                            <a:prstGeom prst="straightConnector1">
                              <a:avLst/>
                            </a:prstGeom>
                            <a:noFill/>
                            <a:ln w="10650" cap="flat" cmpd="sng">
                              <a:solidFill>
                                <a:srgbClr val="000000"/>
                              </a:solidFill>
                              <a:prstDash val="solid"/>
                              <a:round/>
                              <a:headEnd type="none" w="med" len="med"/>
                              <a:tailEnd type="none" w="med" len="med"/>
                            </a:ln>
                          </wps:spPr>
                          <wps:bodyPr/>
                        </wps:wsp>
                      </wpg:grpSp>
                    </wpg:wgp>
                  </a:graphicData>
                </a:graphic>
              </wp:anchor>
            </w:drawing>
          </mc:Choice>
          <mc:Fallback>
            <w:pict>
              <v:group w14:anchorId="68F759F6" id="Group 1910358574" o:spid="_x0000_s1029" style="position:absolute;left:0;text-align:left;margin-left:310pt;margin-top:17pt;width:52.7pt;height:.85pt;z-index:251661312" coordorigin="50107,37743" coordsize="6686,10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">
                <v:group id="Group 1087197374" o:spid="_x0000_s1030" style="position:absolute;left:50107;top:37746;width:6693;height:63" coordorigin="7330,340" coordsize="1054,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">
                  <v:rect id="Rectangle 1906826291" o:spid="_x0000_s1031" style="position:absolute;left:7331;top:340;width:1050;height: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" filled="f" stroked="f">
                    <v:textbox inset="2.53958mm,2.53958mm,2.53958mm,2.53958mm">
                      <w:txbxContent>
                        <w:p w14:paraId="29DCD70D" w14:textId="77777777" w:rsidR="00B26A85" w:rsidRDefault="00B26A85">
                          <w:pPr>
                            <w:textDirection w:val="btLr"/>
                          </w:pPr>
                        </w:p>
                      </w:txbxContent>
                    </v:textbox>
                  </v:rect>
                  <v:shape id="Freeform 675479288" o:spid="_x0000_s1032" style="position:absolute;left:7330;top:348;width:1054;height:2;visibility:visible;mso-wrap-style:square;v-text-anchor:middle" coordsize="1054,12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" path="m,l478,t96,l1053,e" filled="f" strokeweight=".27431mm">
                    <v:path arrowok="t" o:extrusionok="f"/>
                  </v:shape>
                  <v:shapetype id="_x0000_t32" coordsize="21600,21600" o:spt="32" o:oned="t" path="m,l21600,21600e" filled="f">
                    <v:path arrowok="t" fillok="f" o:connecttype="none"/>
                    <o:lock v:ext="edit" shapetype="t"/>
                  </v:shapetype>
                  <v:shape id="Straight Arrow Connector 1135809528" o:spid="_x0000_s1033" type="#_x0000_t32" style="position:absolute;left:7811;top:348;width:214;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" strokeweight=".29583mm"/>
                </v:group>
              </v:group>
            </w:pict>
          </mc:Fallback>
        </mc:AlternateContent>
      </w:r>
    </w:p>
    <w:p w14:paraId="2B08EE21" w14:textId="77777777" w:rsidR="00B26A85" w:rsidRDefault="00B26A85">
      <w:pPr>
        <w:pBdr>
          <w:top w:val="nil"/>
          <w:left w:val="nil"/>
          <w:bottom w:val="nil"/>
          <w:right w:val="nil"/>
          <w:between w:val="nil"/>
        </w:pBdr>
        <w:spacing w:before="5"/>
        <w:rPr>
          <w:color w:val="000000"/>
          <w:sz w:val="13"/>
          <w:szCs w:val="13"/>
        </w:rPr>
      </w:pPr>
    </w:p>
    <w:p w14:paraId="10A42728" w14:textId="77777777" w:rsidR="00B26A85" w:rsidRDefault="00D42AC8">
      <w:pPr>
        <w:pBdr>
          <w:top w:val="nil"/>
          <w:left w:val="nil"/>
          <w:bottom w:val="nil"/>
          <w:right w:val="nil"/>
          <w:between w:val="nil"/>
        </w:pBdr>
        <w:tabs>
          <w:tab w:val="left" w:pos="5989"/>
          <w:tab w:val="left" w:pos="8598"/>
        </w:tabs>
        <w:spacing w:before="85"/>
        <w:ind w:left="464"/>
        <w:rPr>
          <w:color w:val="000000"/>
          <w:sz w:val="24"/>
          <w:szCs w:val="24"/>
        </w:rPr>
      </w:pPr>
      <w:r>
        <w:rPr>
          <w:rFonts w:ascii="Calibri" w:eastAsia="Calibri" w:hAnsi="Calibri" w:cs="Calibri"/>
          <w:color w:val="000000"/>
          <w:sz w:val="24"/>
          <w:szCs w:val="24"/>
        </w:rPr>
        <w:t>Signature:</w:t>
      </w:r>
      <w:r>
        <w:rPr>
          <w:rFonts w:ascii="Calibri" w:eastAsia="Calibri" w:hAnsi="Calibri" w:cs="Calibri"/>
          <w:color w:val="000000"/>
          <w:sz w:val="24"/>
          <w:szCs w:val="24"/>
          <w:u w:val="single"/>
        </w:rPr>
        <w:t xml:space="preserve"> </w:t>
      </w:r>
      <w:r>
        <w:rPr>
          <w:rFonts w:ascii="Calibri" w:eastAsia="Calibri" w:hAnsi="Calibri" w:cs="Calibri"/>
          <w:color w:val="000000"/>
          <w:sz w:val="24"/>
          <w:szCs w:val="24"/>
          <w:u w:val="single"/>
        </w:rPr>
        <w:tab/>
      </w:r>
      <w:r>
        <w:rPr>
          <w:rFonts w:ascii="Calibri" w:eastAsia="Calibri" w:hAnsi="Calibri" w:cs="Calibri"/>
          <w:color w:val="000000"/>
          <w:sz w:val="24"/>
          <w:szCs w:val="24"/>
        </w:rPr>
        <w:t>Date:</w:t>
      </w:r>
      <w:r>
        <w:rPr>
          <w:color w:val="000000"/>
          <w:sz w:val="24"/>
          <w:szCs w:val="24"/>
          <w:u w:val="single"/>
        </w:rPr>
        <w:t xml:space="preserve"> </w:t>
      </w:r>
      <w:r>
        <w:rPr>
          <w:color w:val="000000"/>
          <w:sz w:val="24"/>
          <w:szCs w:val="24"/>
          <w:u w:val="single"/>
        </w:rPr>
        <w:tab/>
      </w:r>
    </w:p>
    <w:p w14:paraId="047EE1BB" w14:textId="77777777" w:rsidR="00B26A85" w:rsidRDefault="00B26A85">
      <w:pPr>
        <w:pBdr>
          <w:top w:val="nil"/>
          <w:left w:val="nil"/>
          <w:bottom w:val="nil"/>
          <w:right w:val="nil"/>
          <w:between w:val="nil"/>
        </w:pBdr>
        <w:spacing w:before="5"/>
        <w:rPr>
          <w:color w:val="000000"/>
          <w:sz w:val="16"/>
          <w:szCs w:val="16"/>
        </w:rPr>
      </w:pPr>
    </w:p>
    <w:p w14:paraId="12A67F41" w14:textId="77777777" w:rsidR="00B26A85" w:rsidRDefault="00D42AC8">
      <w:pPr>
        <w:pStyle w:val="Heading2"/>
        <w:spacing w:before="51"/>
        <w:ind w:left="478" w:right="191"/>
        <w:jc w:val="center"/>
        <w:rPr>
          <w:rFonts w:ascii="Calibri" w:eastAsia="Calibri" w:hAnsi="Calibri" w:cs="Calibri"/>
          <w:u w:val="none"/>
        </w:rPr>
      </w:pPr>
      <w:r>
        <w:rPr>
          <w:rFonts w:ascii="Calibri" w:eastAsia="Calibri" w:hAnsi="Calibri" w:cs="Calibri"/>
          <w:u w:val="none"/>
        </w:rPr>
        <w:t>Please send completed forms to one of the following:</w:t>
      </w:r>
    </w:p>
    <w:p w14:paraId="1126A8E6" w14:textId="77777777" w:rsidR="005B52A5" w:rsidRDefault="00D42AC8" w:rsidP="008336F4">
      <w:pPr>
        <w:pBdr>
          <w:top w:val="nil"/>
          <w:left w:val="nil"/>
          <w:bottom w:val="nil"/>
          <w:right w:val="nil"/>
          <w:between w:val="nil"/>
        </w:pBdr>
        <w:spacing w:before="120"/>
        <w:ind w:left="478" w:right="184"/>
        <w:jc w:val="center"/>
        <w:rPr>
          <w:rFonts w:ascii="Calibri" w:eastAsia="Calibri" w:hAnsi="Calibri" w:cs="Calibri"/>
          <w:color w:val="000000"/>
          <w:sz w:val="24"/>
          <w:szCs w:val="24"/>
        </w:rPr>
      </w:pPr>
      <w:r>
        <w:rPr>
          <w:rFonts w:ascii="Calibri" w:eastAsia="Calibri" w:hAnsi="Calibri" w:cs="Calibri"/>
          <w:color w:val="000000"/>
          <w:sz w:val="24"/>
          <w:szCs w:val="24"/>
        </w:rPr>
        <w:t xml:space="preserve">Fax: 302-239-3600 </w:t>
      </w:r>
    </w:p>
    <w:p w14:paraId="19BED96B" w14:textId="1CD9F713" w:rsidR="00B26A85" w:rsidRPr="00C25E65" w:rsidRDefault="00D42AC8" w:rsidP="00C25E65">
      <w:pPr>
        <w:pBdr>
          <w:top w:val="nil"/>
          <w:left w:val="nil"/>
          <w:bottom w:val="nil"/>
          <w:right w:val="nil"/>
          <w:between w:val="nil"/>
        </w:pBdr>
        <w:spacing w:before="120"/>
        <w:ind w:left="478" w:right="184"/>
        <w:jc w:val="center"/>
        <w:rPr>
          <w:rFonts w:ascii="Calibri" w:eastAsia="Calibri" w:hAnsi="Calibri" w:cs="Calibri"/>
          <w:color w:val="000000"/>
          <w:sz w:val="24"/>
          <w:szCs w:val="24"/>
        </w:rPr>
      </w:pPr>
      <w:r>
        <w:rPr>
          <w:rFonts w:ascii="Calibri" w:eastAsia="Calibri" w:hAnsi="Calibri" w:cs="Calibri"/>
          <w:color w:val="000000"/>
          <w:sz w:val="24"/>
          <w:szCs w:val="24"/>
        </w:rPr>
        <w:t xml:space="preserve">Mail: </w:t>
      </w:r>
      <w:r w:rsidR="005C0F4A">
        <w:rPr>
          <w:rFonts w:ascii="Calibri" w:eastAsia="Calibri" w:hAnsi="Calibri" w:cs="Calibri"/>
          <w:color w:val="000000"/>
          <w:sz w:val="24"/>
          <w:szCs w:val="24"/>
        </w:rPr>
        <w:t>P..O. Box 56</w:t>
      </w:r>
      <w:r w:rsidR="00D56070">
        <w:rPr>
          <w:rFonts w:ascii="Calibri" w:eastAsia="Calibri" w:hAnsi="Calibri" w:cs="Calibri"/>
          <w:color w:val="000000"/>
          <w:sz w:val="24"/>
          <w:szCs w:val="24"/>
        </w:rPr>
        <w:t xml:space="preserve">, </w:t>
      </w:r>
      <w:r w:rsidR="008336F4" w:rsidRPr="008336F4">
        <w:rPr>
          <w:rFonts w:ascii="Calibri" w:eastAsia="Calibri" w:hAnsi="Calibri" w:cs="Calibri"/>
          <w:color w:val="000000"/>
          <w:sz w:val="24"/>
          <w:szCs w:val="24"/>
        </w:rPr>
        <w:t>651 Valley Rd</w:t>
      </w:r>
      <w:r w:rsidR="00FC0A00">
        <w:rPr>
          <w:rFonts w:ascii="Calibri" w:eastAsia="Calibri" w:hAnsi="Calibri" w:cs="Calibri"/>
          <w:color w:val="000000"/>
          <w:sz w:val="24"/>
          <w:szCs w:val="24"/>
        </w:rPr>
        <w:t xml:space="preserve">, </w:t>
      </w:r>
      <w:r w:rsidR="005C0F4A">
        <w:rPr>
          <w:rFonts w:ascii="Calibri" w:eastAsia="Calibri" w:hAnsi="Calibri" w:cs="Calibri"/>
          <w:color w:val="000000"/>
          <w:sz w:val="24"/>
          <w:szCs w:val="24"/>
        </w:rPr>
        <w:t>Hockessin, DE 19707-0056</w:t>
      </w:r>
      <w:r>
        <w:rPr>
          <w:rFonts w:ascii="Calibri" w:eastAsia="Calibri" w:hAnsi="Calibri" w:cs="Calibri"/>
          <w:color w:val="000000"/>
          <w:sz w:val="24"/>
          <w:szCs w:val="24"/>
        </w:rPr>
        <w:t xml:space="preserve">E-Mail: </w:t>
      </w:r>
      <w:hyperlink r:id="rId15">
        <w:r>
          <w:rPr>
            <w:rFonts w:ascii="Calibri" w:eastAsia="Calibri" w:hAnsi="Calibri" w:cs="Calibri"/>
            <w:color w:val="000000"/>
            <w:sz w:val="24"/>
            <w:szCs w:val="24"/>
          </w:rPr>
          <w:t>donations@tenderheartsde.org</w:t>
        </w:r>
      </w:hyperlink>
    </w:p>
    <w:p w14:paraId="69A7945B" w14:textId="77777777" w:rsidR="001808D9" w:rsidRDefault="001808D9">
      <w:pPr>
        <w:pBdr>
          <w:top w:val="nil"/>
          <w:left w:val="nil"/>
          <w:bottom w:val="nil"/>
          <w:right w:val="nil"/>
          <w:between w:val="nil"/>
        </w:pBdr>
        <w:spacing w:before="2"/>
        <w:ind w:left="478" w:right="184"/>
        <w:jc w:val="center"/>
        <w:rPr>
          <w:rFonts w:ascii="Calibri" w:eastAsia="Calibri" w:hAnsi="Calibri" w:cs="Calibri"/>
          <w:color w:val="000000"/>
          <w:sz w:val="24"/>
          <w:szCs w:val="24"/>
        </w:rPr>
      </w:pPr>
    </w:p>
    <w:p w14:paraId="49A78B94" w14:textId="77777777" w:rsidR="00B26A85" w:rsidRDefault="00D42AC8">
      <w:pPr>
        <w:pBdr>
          <w:top w:val="nil"/>
          <w:left w:val="nil"/>
          <w:bottom w:val="nil"/>
          <w:right w:val="nil"/>
          <w:between w:val="nil"/>
        </w:pBdr>
        <w:spacing w:before="1"/>
        <w:ind w:left="478" w:right="183"/>
        <w:jc w:val="center"/>
        <w:rPr>
          <w:rFonts w:ascii="Calibri" w:eastAsia="Calibri" w:hAnsi="Calibri" w:cs="Calibri"/>
          <w:color w:val="000000"/>
          <w:sz w:val="24"/>
          <w:szCs w:val="24"/>
        </w:rPr>
      </w:pPr>
      <w:r>
        <w:rPr>
          <w:rFonts w:ascii="Calibri" w:eastAsia="Calibri" w:hAnsi="Calibri" w:cs="Calibri"/>
          <w:color w:val="000000"/>
          <w:sz w:val="24"/>
          <w:szCs w:val="24"/>
        </w:rPr>
        <w:t>If you would prefer to phone in your donation or sponsor fee: 302-598-1654/302-234-1017</w:t>
      </w:r>
    </w:p>
    <w:p w14:paraId="3BA27EF6" w14:textId="77777777" w:rsidR="00B26A85" w:rsidRDefault="00B26A85">
      <w:pPr>
        <w:pBdr>
          <w:top w:val="nil"/>
          <w:left w:val="nil"/>
          <w:bottom w:val="nil"/>
          <w:right w:val="nil"/>
          <w:between w:val="nil"/>
        </w:pBdr>
        <w:spacing w:before="6"/>
        <w:rPr>
          <w:rFonts w:ascii="Calibri" w:eastAsia="Calibri" w:hAnsi="Calibri" w:cs="Calibri"/>
          <w:color w:val="000000"/>
          <w:sz w:val="19"/>
          <w:szCs w:val="19"/>
        </w:rPr>
      </w:pPr>
    </w:p>
    <w:p w14:paraId="3D2D8B00" w14:textId="77777777" w:rsidR="009755F1" w:rsidRDefault="00D42AC8" w:rsidP="009755F1">
      <w:pPr>
        <w:spacing w:before="1"/>
        <w:ind w:left="1203" w:right="908"/>
        <w:jc w:val="center"/>
        <w:rPr>
          <w:rFonts w:ascii="Calibri" w:eastAsia="Calibri" w:hAnsi="Calibri" w:cs="Calibri"/>
          <w:sz w:val="40"/>
          <w:szCs w:val="40"/>
        </w:rPr>
      </w:pPr>
      <w:r>
        <w:rPr>
          <w:rFonts w:ascii="Calibri" w:eastAsia="Calibri" w:hAnsi="Calibri" w:cs="Calibri"/>
          <w:color w:val="FF0000"/>
          <w:sz w:val="40"/>
          <w:szCs w:val="40"/>
        </w:rPr>
        <w:t xml:space="preserve">PLEASE PROVIDE ALL SPONSORSHIP DONATIONS NO LATER THAN </w:t>
      </w:r>
      <w:r w:rsidR="005C0F4A">
        <w:rPr>
          <w:rFonts w:ascii="Calibri" w:eastAsia="Calibri" w:hAnsi="Calibri" w:cs="Calibri"/>
          <w:color w:val="FF0000"/>
          <w:sz w:val="40"/>
          <w:szCs w:val="40"/>
        </w:rPr>
        <w:t>October 1st</w:t>
      </w:r>
      <w:r>
        <w:rPr>
          <w:rFonts w:ascii="Calibri" w:eastAsia="Calibri" w:hAnsi="Calibri" w:cs="Calibri"/>
          <w:color w:val="FF0000"/>
          <w:sz w:val="40"/>
          <w:szCs w:val="40"/>
        </w:rPr>
        <w:t>, 202</w:t>
      </w:r>
      <w:r w:rsidR="005C0F4A">
        <w:rPr>
          <w:rFonts w:ascii="Calibri" w:eastAsia="Calibri" w:hAnsi="Calibri" w:cs="Calibri"/>
          <w:color w:val="FF0000"/>
          <w:sz w:val="40"/>
          <w:szCs w:val="40"/>
        </w:rPr>
        <w:t>5</w:t>
      </w:r>
      <w:r w:rsidR="00AF6067">
        <w:rPr>
          <w:rFonts w:ascii="Calibri" w:eastAsia="Calibri" w:hAnsi="Calibri" w:cs="Calibri"/>
          <w:color w:val="FF0000"/>
          <w:sz w:val="40"/>
          <w:szCs w:val="40"/>
        </w:rPr>
        <w:t xml:space="preserve"> </w:t>
      </w:r>
      <w:r w:rsidR="008764F3">
        <w:rPr>
          <w:rFonts w:ascii="Calibri" w:eastAsia="Calibri" w:hAnsi="Calibri" w:cs="Calibri"/>
          <w:color w:val="FF0000"/>
          <w:sz w:val="40"/>
          <w:szCs w:val="40"/>
        </w:rPr>
        <w:t>TO BE INCLUDED ON T-SHIRT.</w:t>
      </w:r>
    </w:p>
    <w:p w14:paraId="2A677ABA" w14:textId="64E19567" w:rsidR="00B26A85" w:rsidRPr="009755F1" w:rsidRDefault="00D42AC8" w:rsidP="009755F1">
      <w:pPr>
        <w:spacing w:before="1"/>
        <w:ind w:left="1203" w:right="908"/>
        <w:jc w:val="center"/>
        <w:rPr>
          <w:rFonts w:ascii="Calibri" w:eastAsia="Calibri" w:hAnsi="Calibri" w:cs="Calibri"/>
          <w:sz w:val="40"/>
          <w:szCs w:val="40"/>
        </w:rPr>
      </w:pPr>
      <w:r>
        <w:rPr>
          <w:rFonts w:ascii="Calibri" w:eastAsia="Calibri" w:hAnsi="Calibri" w:cs="Calibri"/>
          <w:color w:val="000000"/>
          <w:sz w:val="24"/>
          <w:szCs w:val="24"/>
        </w:rPr>
        <w:t>We appreciate your support in making a difference in children’s lives! (Please make a copy of this form for your records)</w:t>
      </w:r>
    </w:p>
    <w:sectPr w:rsidR="00B26A85" w:rsidRPr="009755F1">
      <w:pgSz w:w="12240" w:h="15840"/>
      <w:pgMar w:top="1540" w:right="1100" w:bottom="280" w:left="1120" w:header="123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70CCA" w14:textId="77777777" w:rsidR="00761BA2" w:rsidRDefault="00761BA2">
      <w:r>
        <w:separator/>
      </w:r>
    </w:p>
  </w:endnote>
  <w:endnote w:type="continuationSeparator" w:id="0">
    <w:p w14:paraId="52A22012" w14:textId="77777777" w:rsidR="00761BA2" w:rsidRDefault="00761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panose1 w:val="020B0502050000020003"/>
    <w:charset w:val="00"/>
    <w:family w:val="swiss"/>
    <w:pitch w:val="variable"/>
    <w:sig w:usb0="800000BF" w:usb1="4000005B" w:usb2="00000000" w:usb3="00000000" w:csb0="00000001" w:csb1="00000000"/>
    <w:embedRegular r:id="rId1" w:fontKey="{0AC1A9ED-4D40-324F-B595-1C32701989C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E57D1B8C-3EFC-42F4-9CBF-0FF497E82A84}"/>
    <w:embedBold r:id="rId3" w:fontKey="{278A6659-5435-458B-BD00-D1F29734720D}"/>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embedRegular r:id="rId4" w:subsetted="1" w:fontKey="{8737C94B-931E-6543-A059-4AA0D73A8F72}"/>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D52DD" w14:textId="77777777" w:rsidR="00761BA2" w:rsidRDefault="00761BA2">
      <w:r>
        <w:separator/>
      </w:r>
    </w:p>
  </w:footnote>
  <w:footnote w:type="continuationSeparator" w:id="0">
    <w:p w14:paraId="214C6A4B" w14:textId="77777777" w:rsidR="00761BA2" w:rsidRDefault="00761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26FD0" w14:textId="77777777" w:rsidR="00B26A85" w:rsidRDefault="00D42AC8">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7F581350" wp14:editId="70E9D55A">
              <wp:simplePos x="0" y="0"/>
              <wp:positionH relativeFrom="page">
                <wp:posOffset>2462213</wp:posOffset>
              </wp:positionH>
              <wp:positionV relativeFrom="page">
                <wp:posOffset>766128</wp:posOffset>
              </wp:positionV>
              <wp:extent cx="2844800" cy="238125"/>
              <wp:effectExtent l="0" t="0" r="0" b="0"/>
              <wp:wrapNone/>
              <wp:docPr id="1910358573" name="Rectangle 1910358573"/>
              <wp:cNvGraphicFramePr/>
              <a:graphic xmlns:a="http://schemas.openxmlformats.org/drawingml/2006/main">
                <a:graphicData uri="http://schemas.microsoft.com/office/word/2010/wordprocessingShape">
                  <wps:wsp>
                    <wps:cNvSpPr/>
                    <wps:spPr>
                      <a:xfrm>
                        <a:off x="3928363" y="3665700"/>
                        <a:ext cx="2835275" cy="228600"/>
                      </a:xfrm>
                      <a:prstGeom prst="rect">
                        <a:avLst/>
                      </a:prstGeom>
                      <a:noFill/>
                      <a:ln>
                        <a:noFill/>
                      </a:ln>
                    </wps:spPr>
                    <wps:txbx>
                      <w:txbxContent>
                        <w:p w14:paraId="723EC7CF" w14:textId="61F8EEF1" w:rsidR="00B26A85" w:rsidRDefault="00D42AC8">
                          <w:pPr>
                            <w:spacing w:line="345" w:lineRule="auto"/>
                            <w:ind w:left="20" w:firstLine="20"/>
                            <w:textDirection w:val="btLr"/>
                          </w:pPr>
                          <w:r>
                            <w:rPr>
                              <w:rFonts w:ascii="Calibri" w:eastAsia="Calibri" w:hAnsi="Calibri" w:cs="Calibri"/>
                              <w:b/>
                              <w:color w:val="C00000"/>
                              <w:sz w:val="32"/>
                            </w:rPr>
                            <w:t>202</w:t>
                          </w:r>
                          <w:r w:rsidR="005C0F4A">
                            <w:rPr>
                              <w:rFonts w:ascii="Calibri" w:eastAsia="Calibri" w:hAnsi="Calibri" w:cs="Calibri"/>
                              <w:b/>
                              <w:color w:val="C00000"/>
                              <w:sz w:val="32"/>
                            </w:rPr>
                            <w:t>5</w:t>
                          </w:r>
                          <w:r>
                            <w:rPr>
                              <w:rFonts w:ascii="Calibri" w:eastAsia="Calibri" w:hAnsi="Calibri" w:cs="Calibri"/>
                              <w:b/>
                              <w:color w:val="C00000"/>
                              <w:sz w:val="32"/>
                            </w:rPr>
                            <w:t xml:space="preserve"> Tender Hearts 5K Walk/Run</w:t>
                          </w:r>
                        </w:p>
                      </w:txbxContent>
                    </wps:txbx>
                    <wps:bodyPr spcFirstLastPara="1" wrap="square" lIns="0" tIns="0" rIns="0" bIns="0" anchor="t" anchorCtr="0">
                      <a:noAutofit/>
                    </wps:bodyPr>
                  </wps:wsp>
                </a:graphicData>
              </a:graphic>
            </wp:anchor>
          </w:drawing>
        </mc:Choice>
        <mc:Fallback>
          <w:pict>
            <v:rect w14:anchorId="7F581350" id="Rectangle 1910358573" o:spid="_x0000_s1034" style="position:absolute;margin-left:193.9pt;margin-top:60.35pt;width:224pt;height:18.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" filled="f" stroked="f">
              <v:textbox inset="0,0,0,0">
                <w:txbxContent>
                  <w:p w14:paraId="723EC7CF" w14:textId="61F8EEF1" w:rsidR="00B26A85" w:rsidRDefault="00D42AC8">
                    <w:pPr>
                      <w:spacing w:line="345" w:lineRule="auto"/>
                      <w:ind w:left="20" w:firstLine="20"/>
                      <w:textDirection w:val="btLr"/>
                    </w:pPr>
                    <w:r>
                      <w:rPr>
                        <w:rFonts w:ascii="Calibri" w:eastAsia="Calibri" w:hAnsi="Calibri" w:cs="Calibri"/>
                        <w:b/>
                        <w:color w:val="C00000"/>
                        <w:sz w:val="32"/>
                      </w:rPr>
                      <w:t>202</w:t>
                    </w:r>
                    <w:r w:rsidR="005C0F4A">
                      <w:rPr>
                        <w:rFonts w:ascii="Calibri" w:eastAsia="Calibri" w:hAnsi="Calibri" w:cs="Calibri"/>
                        <w:b/>
                        <w:color w:val="C00000"/>
                        <w:sz w:val="32"/>
                      </w:rPr>
                      <w:t>5</w:t>
                    </w:r>
                    <w:r>
                      <w:rPr>
                        <w:rFonts w:ascii="Calibri" w:eastAsia="Calibri" w:hAnsi="Calibri" w:cs="Calibri"/>
                        <w:b/>
                        <w:color w:val="C00000"/>
                        <w:sz w:val="32"/>
                      </w:rPr>
                      <w:t xml:space="preserve"> Tender Hearts 5K Walk/Run</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B37B4"/>
    <w:multiLevelType w:val="multilevel"/>
    <w:tmpl w:val="564AAC08"/>
    <w:lvl w:ilvl="0">
      <w:numFmt w:val="bullet"/>
      <w:lvlText w:val="☐"/>
      <w:lvlJc w:val="left"/>
      <w:pPr>
        <w:ind w:left="944" w:hanging="479"/>
      </w:pPr>
      <w:rPr>
        <w:rFonts w:ascii="Quattrocento Sans" w:eastAsia="Quattrocento Sans" w:hAnsi="Quattrocento Sans" w:cs="Quattrocento Sans"/>
        <w:sz w:val="24"/>
        <w:szCs w:val="24"/>
      </w:rPr>
    </w:lvl>
    <w:lvl w:ilvl="1">
      <w:numFmt w:val="bullet"/>
      <w:lvlText w:val="•"/>
      <w:lvlJc w:val="left"/>
      <w:pPr>
        <w:ind w:left="1848" w:hanging="480"/>
      </w:pPr>
    </w:lvl>
    <w:lvl w:ilvl="2">
      <w:numFmt w:val="bullet"/>
      <w:lvlText w:val="•"/>
      <w:lvlJc w:val="left"/>
      <w:pPr>
        <w:ind w:left="2756" w:hanging="480"/>
      </w:pPr>
    </w:lvl>
    <w:lvl w:ilvl="3">
      <w:numFmt w:val="bullet"/>
      <w:lvlText w:val="•"/>
      <w:lvlJc w:val="left"/>
      <w:pPr>
        <w:ind w:left="3664" w:hanging="480"/>
      </w:pPr>
    </w:lvl>
    <w:lvl w:ilvl="4">
      <w:numFmt w:val="bullet"/>
      <w:lvlText w:val="•"/>
      <w:lvlJc w:val="left"/>
      <w:pPr>
        <w:ind w:left="4572" w:hanging="480"/>
      </w:pPr>
    </w:lvl>
    <w:lvl w:ilvl="5">
      <w:numFmt w:val="bullet"/>
      <w:lvlText w:val="•"/>
      <w:lvlJc w:val="left"/>
      <w:pPr>
        <w:ind w:left="5480" w:hanging="480"/>
      </w:pPr>
    </w:lvl>
    <w:lvl w:ilvl="6">
      <w:numFmt w:val="bullet"/>
      <w:lvlText w:val="•"/>
      <w:lvlJc w:val="left"/>
      <w:pPr>
        <w:ind w:left="6388" w:hanging="480"/>
      </w:pPr>
    </w:lvl>
    <w:lvl w:ilvl="7">
      <w:numFmt w:val="bullet"/>
      <w:lvlText w:val="•"/>
      <w:lvlJc w:val="left"/>
      <w:pPr>
        <w:ind w:left="7296" w:hanging="480"/>
      </w:pPr>
    </w:lvl>
    <w:lvl w:ilvl="8">
      <w:numFmt w:val="bullet"/>
      <w:lvlText w:val="•"/>
      <w:lvlJc w:val="left"/>
      <w:pPr>
        <w:ind w:left="8204" w:hanging="480"/>
      </w:pPr>
    </w:lvl>
  </w:abstractNum>
  <w:num w:numId="1" w16cid:durableId="1701736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embedTrueTypeFonts/>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A85"/>
    <w:rsid w:val="0000286E"/>
    <w:rsid w:val="00125221"/>
    <w:rsid w:val="00143D5D"/>
    <w:rsid w:val="001808D9"/>
    <w:rsid w:val="0018609D"/>
    <w:rsid w:val="001E6BB3"/>
    <w:rsid w:val="001F3628"/>
    <w:rsid w:val="002D4985"/>
    <w:rsid w:val="002E5F41"/>
    <w:rsid w:val="00300B1A"/>
    <w:rsid w:val="00301CF6"/>
    <w:rsid w:val="0036182C"/>
    <w:rsid w:val="0037175E"/>
    <w:rsid w:val="005A0F49"/>
    <w:rsid w:val="005A1058"/>
    <w:rsid w:val="005B52A5"/>
    <w:rsid w:val="005C0F4A"/>
    <w:rsid w:val="005C3F41"/>
    <w:rsid w:val="00680455"/>
    <w:rsid w:val="00695B84"/>
    <w:rsid w:val="007132D7"/>
    <w:rsid w:val="00761BA2"/>
    <w:rsid w:val="00770869"/>
    <w:rsid w:val="00807DF3"/>
    <w:rsid w:val="00823475"/>
    <w:rsid w:val="008336F4"/>
    <w:rsid w:val="00864BE9"/>
    <w:rsid w:val="008764F3"/>
    <w:rsid w:val="009755F1"/>
    <w:rsid w:val="00994285"/>
    <w:rsid w:val="009954E0"/>
    <w:rsid w:val="009F07A7"/>
    <w:rsid w:val="009F29C9"/>
    <w:rsid w:val="00A82F07"/>
    <w:rsid w:val="00AC2E10"/>
    <w:rsid w:val="00AF6067"/>
    <w:rsid w:val="00B01262"/>
    <w:rsid w:val="00B26A85"/>
    <w:rsid w:val="00B56204"/>
    <w:rsid w:val="00BD34ED"/>
    <w:rsid w:val="00C25E65"/>
    <w:rsid w:val="00C93431"/>
    <w:rsid w:val="00C97453"/>
    <w:rsid w:val="00CB0B95"/>
    <w:rsid w:val="00D42AC8"/>
    <w:rsid w:val="00D53954"/>
    <w:rsid w:val="00D56070"/>
    <w:rsid w:val="00D94529"/>
    <w:rsid w:val="00E544A7"/>
    <w:rsid w:val="00FC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E6A06"/>
  <w15:docId w15:val="{D71001C4-D987-DB47-BE2D-B9A91333A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20" w:right="403"/>
      <w:jc w:val="center"/>
      <w:outlineLvl w:val="0"/>
    </w:pPr>
    <w:rPr>
      <w:rFonts w:ascii="Calibri" w:eastAsia="Calibri" w:hAnsi="Calibri" w:cs="Calibri"/>
      <w:b/>
      <w:bCs/>
      <w:sz w:val="32"/>
      <w:szCs w:val="32"/>
    </w:rPr>
  </w:style>
  <w:style w:type="paragraph" w:styleId="Heading2">
    <w:name w:val="heading 2"/>
    <w:basedOn w:val="Normal"/>
    <w:uiPriority w:val="9"/>
    <w:unhideWhenUsed/>
    <w:qFormat/>
    <w:pPr>
      <w:ind w:left="145"/>
      <w:outlineLvl w:val="1"/>
    </w:pPr>
    <w:rPr>
      <w:b/>
      <w:bCs/>
      <w:sz w:val="24"/>
      <w:szCs w:val="24"/>
      <w:u w:val="single" w:color="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0"/>
      <w:ind w:left="944" w:hanging="481"/>
    </w:pPr>
    <w:rPr>
      <w:rFonts w:ascii="Calibri" w:eastAsia="Calibri" w:hAnsi="Calibri" w:cs="Calibri"/>
    </w:rPr>
  </w:style>
  <w:style w:type="paragraph" w:customStyle="1" w:styleId="TableParagraph">
    <w:name w:val="Table Paragraph"/>
    <w:basedOn w:val="Normal"/>
    <w:uiPriority w:val="1"/>
    <w:qFormat/>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5C0F4A"/>
    <w:pPr>
      <w:tabs>
        <w:tab w:val="center" w:pos="4680"/>
        <w:tab w:val="right" w:pos="9360"/>
      </w:tabs>
    </w:pPr>
  </w:style>
  <w:style w:type="character" w:customStyle="1" w:styleId="HeaderChar">
    <w:name w:val="Header Char"/>
    <w:basedOn w:val="DefaultParagraphFont"/>
    <w:link w:val="Header"/>
    <w:uiPriority w:val="99"/>
    <w:rsid w:val="005C0F4A"/>
    <w:rPr>
      <w:lang w:bidi="en-US"/>
    </w:rPr>
  </w:style>
  <w:style w:type="paragraph" w:styleId="Footer">
    <w:name w:val="footer"/>
    <w:basedOn w:val="Normal"/>
    <w:link w:val="FooterChar"/>
    <w:uiPriority w:val="99"/>
    <w:unhideWhenUsed/>
    <w:rsid w:val="005C0F4A"/>
    <w:pPr>
      <w:tabs>
        <w:tab w:val="center" w:pos="4680"/>
        <w:tab w:val="right" w:pos="9360"/>
      </w:tabs>
    </w:pPr>
  </w:style>
  <w:style w:type="character" w:customStyle="1" w:styleId="FooterChar">
    <w:name w:val="Footer Char"/>
    <w:basedOn w:val="DefaultParagraphFont"/>
    <w:link w:val="Footer"/>
    <w:uiPriority w:val="99"/>
    <w:rsid w:val="005C0F4A"/>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jp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facebook.com/tenderheartsde/" TargetMode="External" /><Relationship Id="rId5" Type="http://schemas.openxmlformats.org/officeDocument/2006/relationships/webSettings" Target="webSettings.xml" /><Relationship Id="rId15" Type="http://schemas.openxmlformats.org/officeDocument/2006/relationships/hyperlink" Target="mailto:donations@tenderheartsde.org" TargetMode="External" /><Relationship Id="rId10" Type="http://schemas.openxmlformats.org/officeDocument/2006/relationships/hyperlink" Target="https://www.facebook.com/tenderheartsde/" TargetMode="External" /><Relationship Id="rId4" Type="http://schemas.openxmlformats.org/officeDocument/2006/relationships/settings" Target="settings.xml" /><Relationship Id="rId9" Type="http://schemas.openxmlformats.org/officeDocument/2006/relationships/hyperlink" Target="http://www.tenderheartsde.org/" TargetMode="External" /><Relationship Id="rId14" Type="http://schemas.openxmlformats.org/officeDocument/2006/relationships/header" Target="header1.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3LedF2hU4rYVpi6RwaPMZks1o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zgAciExRU9odWJaUUN0cnFyUVR0aE9jSVl4SEZRTHpKZUQ0T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Doherty</dc:creator>
  <cp:lastModifiedBy>ILANA WRIGHT</cp:lastModifiedBy>
  <cp:revision>6</cp:revision>
  <dcterms:created xsi:type="dcterms:W3CDTF">2025-05-15T01:26:00Z</dcterms:created>
  <dcterms:modified xsi:type="dcterms:W3CDTF">2025-05-19T14:19:00Z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2023-07-06T00:00:00Z</vt:lpwstr>
  </property>
  <property fmtid="{D5CDD505-2E9C-101B-9397-08002B2CF9AE}" pid="3" name="Creator">
    <vt:lpwstr>Microsoft® Word for Microsoft 365</vt:lpwstr>
  </property>
  <property fmtid="{D5CDD505-2E9C-101B-9397-08002B2CF9AE}" pid="4" name="LastSaved">
    <vt:lpwstr>2024-06-28T00:00:00Z</vt:lpwstr>
  </property>
</Properties>
</file>